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2946" w14:textId="77777777" w:rsidR="004B644C" w:rsidRDefault="004B644C" w:rsidP="0023387E">
      <w:pPr>
        <w:spacing w:after="120"/>
        <w:jc w:val="center"/>
        <w:rPr>
          <w:rFonts w:ascii="Cambria" w:hAnsi="Cambria"/>
          <w:b/>
          <w:lang w:val="en-GB"/>
        </w:rPr>
      </w:pPr>
      <w:r>
        <w:rPr>
          <w:rFonts w:ascii="Cambria" w:hAnsi="Cambria"/>
          <w:b/>
          <w:lang w:val="en-GB"/>
        </w:rPr>
        <w:t>Curriculum Vitae</w:t>
      </w:r>
    </w:p>
    <w:p w14:paraId="74A08F95" w14:textId="22887C88" w:rsidR="002E47E9" w:rsidRPr="00490A14" w:rsidRDefault="004B644C" w:rsidP="0023387E">
      <w:pPr>
        <w:spacing w:after="120"/>
        <w:jc w:val="center"/>
        <w:rPr>
          <w:rFonts w:ascii="Cambria" w:hAnsi="Cambria"/>
          <w:b/>
          <w:lang w:val="en-GB"/>
        </w:rPr>
      </w:pPr>
      <w:r>
        <w:rPr>
          <w:rFonts w:ascii="Cambria" w:hAnsi="Cambria"/>
          <w:b/>
          <w:lang w:val="en-GB"/>
        </w:rPr>
        <w:t>NICOLETTA CORROCHER</w:t>
      </w:r>
    </w:p>
    <w:p w14:paraId="4EB13F9D" w14:textId="77777777" w:rsidR="002E47E9" w:rsidRPr="00490A14" w:rsidRDefault="002E47E9" w:rsidP="0023387E">
      <w:pPr>
        <w:spacing w:after="120"/>
        <w:jc w:val="center"/>
        <w:rPr>
          <w:rFonts w:ascii="Cambria" w:hAnsi="Cambria"/>
          <w:b/>
          <w:sz w:val="22"/>
          <w:szCs w:val="22"/>
          <w:lang w:val="en-GB"/>
        </w:rPr>
      </w:pPr>
    </w:p>
    <w:p w14:paraId="52B8C360" w14:textId="4C489142" w:rsidR="002E47E9" w:rsidRPr="004B644C" w:rsidRDefault="002E47E9" w:rsidP="004B644C">
      <w:pPr>
        <w:rPr>
          <w:rFonts w:ascii="Cambria" w:hAnsi="Cambria"/>
          <w:i/>
          <w:sz w:val="22"/>
          <w:szCs w:val="22"/>
          <w:lang w:val="en-GB"/>
        </w:rPr>
      </w:pPr>
      <w:r w:rsidRPr="004B644C">
        <w:rPr>
          <w:rFonts w:ascii="Cambria" w:hAnsi="Cambria"/>
          <w:bCs/>
          <w:i/>
          <w:sz w:val="22"/>
          <w:szCs w:val="22"/>
          <w:lang w:val="en-GB"/>
        </w:rPr>
        <w:t xml:space="preserve">Address: </w:t>
      </w:r>
      <w:r w:rsidR="00522987" w:rsidRPr="004B644C">
        <w:rPr>
          <w:rFonts w:ascii="Cambria" w:hAnsi="Cambria"/>
          <w:bCs/>
          <w:i/>
          <w:sz w:val="22"/>
          <w:szCs w:val="22"/>
          <w:lang w:val="en-GB"/>
        </w:rPr>
        <w:t>I</w:t>
      </w:r>
      <w:r w:rsidRPr="004B644C">
        <w:rPr>
          <w:rFonts w:ascii="Cambria" w:hAnsi="Cambria"/>
          <w:i/>
          <w:sz w:val="22"/>
          <w:szCs w:val="22"/>
          <w:lang w:val="en-GB"/>
        </w:rPr>
        <w:t xml:space="preserve">CRIOS – </w:t>
      </w:r>
      <w:r w:rsidR="00186E26" w:rsidRPr="004B644C">
        <w:rPr>
          <w:rFonts w:ascii="Cambria" w:hAnsi="Cambria"/>
          <w:i/>
          <w:sz w:val="22"/>
          <w:szCs w:val="22"/>
          <w:lang w:val="en-GB"/>
        </w:rPr>
        <w:t xml:space="preserve">Department of Management and Technology - </w:t>
      </w:r>
      <w:r w:rsidRPr="004B644C">
        <w:rPr>
          <w:rFonts w:ascii="Cambria" w:hAnsi="Cambria"/>
          <w:i/>
          <w:sz w:val="22"/>
          <w:szCs w:val="22"/>
          <w:lang w:val="en-GB"/>
        </w:rPr>
        <w:t>Bocconi University, Via Roentgen, 1, 20136 Milan, Italy</w:t>
      </w:r>
    </w:p>
    <w:p w14:paraId="152C2296" w14:textId="06A7E7FE" w:rsidR="002E47E9" w:rsidRPr="00787869" w:rsidRDefault="002E47E9" w:rsidP="004B644C">
      <w:pPr>
        <w:rPr>
          <w:rFonts w:ascii="Cambria" w:hAnsi="Cambria"/>
          <w:i/>
          <w:sz w:val="22"/>
          <w:szCs w:val="22"/>
          <w:lang w:val="pt-PT"/>
        </w:rPr>
      </w:pPr>
      <w:r w:rsidRPr="00787869">
        <w:rPr>
          <w:rFonts w:ascii="Cambria" w:hAnsi="Cambria"/>
          <w:bCs/>
          <w:i/>
          <w:sz w:val="22"/>
          <w:szCs w:val="22"/>
          <w:lang w:val="pt-PT"/>
        </w:rPr>
        <w:t xml:space="preserve">E-mail: </w:t>
      </w:r>
      <w:hyperlink r:id="rId9" w:history="1">
        <w:r w:rsidRPr="00787869">
          <w:rPr>
            <w:rStyle w:val="Collegamentoipertestuale"/>
            <w:rFonts w:ascii="Cambria" w:hAnsi="Cambria"/>
            <w:i/>
            <w:color w:val="auto"/>
            <w:sz w:val="22"/>
            <w:szCs w:val="22"/>
            <w:lang w:val="pt-PT"/>
          </w:rPr>
          <w:t>nicoletta.corrocher@unibocconi.it</w:t>
        </w:r>
      </w:hyperlink>
    </w:p>
    <w:p w14:paraId="59378D83" w14:textId="77777777" w:rsidR="002E47E9" w:rsidRPr="00787869" w:rsidRDefault="002E47E9" w:rsidP="004B644C">
      <w:pPr>
        <w:rPr>
          <w:rFonts w:ascii="Cambria" w:hAnsi="Cambria"/>
          <w:bCs/>
          <w:i/>
          <w:sz w:val="22"/>
          <w:szCs w:val="22"/>
          <w:lang w:val="pt-PT"/>
        </w:rPr>
      </w:pPr>
      <w:r w:rsidRPr="00787869">
        <w:rPr>
          <w:rFonts w:ascii="Cambria" w:hAnsi="Cambria"/>
          <w:bCs/>
          <w:i/>
          <w:sz w:val="22"/>
          <w:szCs w:val="22"/>
          <w:lang w:val="pt-PT"/>
        </w:rPr>
        <w:t>Nationality: Italian</w:t>
      </w:r>
    </w:p>
    <w:p w14:paraId="433CBD32" w14:textId="77777777" w:rsidR="002E47E9" w:rsidRPr="004B644C" w:rsidRDefault="002E47E9" w:rsidP="004B644C">
      <w:pPr>
        <w:rPr>
          <w:rFonts w:ascii="Cambria" w:hAnsi="Cambria"/>
          <w:bCs/>
          <w:i/>
          <w:sz w:val="22"/>
          <w:szCs w:val="22"/>
          <w:lang w:val="en-GB"/>
        </w:rPr>
      </w:pPr>
      <w:r w:rsidRPr="004B644C">
        <w:rPr>
          <w:rFonts w:ascii="Cambria" w:hAnsi="Cambria"/>
          <w:bCs/>
          <w:i/>
          <w:sz w:val="22"/>
          <w:szCs w:val="22"/>
          <w:lang w:val="en-US"/>
        </w:rPr>
        <w:t xml:space="preserve">Date and place of birth: </w:t>
      </w:r>
      <w:r w:rsidRPr="004B644C">
        <w:rPr>
          <w:rFonts w:ascii="Cambria" w:hAnsi="Cambria"/>
          <w:bCs/>
          <w:i/>
          <w:sz w:val="22"/>
          <w:szCs w:val="22"/>
          <w:lang w:val="en-GB"/>
        </w:rPr>
        <w:t>16/4/1974, Trieste (Italy)</w:t>
      </w:r>
    </w:p>
    <w:p w14:paraId="0C330281" w14:textId="77777777" w:rsidR="00320E4B" w:rsidRPr="004B644C" w:rsidRDefault="00320E4B" w:rsidP="004B644C">
      <w:pPr>
        <w:rPr>
          <w:rFonts w:ascii="Cambria" w:hAnsi="Cambria"/>
          <w:bCs/>
          <w:i/>
          <w:sz w:val="22"/>
          <w:szCs w:val="22"/>
          <w:lang w:val="fr-FR"/>
        </w:rPr>
      </w:pPr>
      <w:proofErr w:type="spellStart"/>
      <w:proofErr w:type="gramStart"/>
      <w:r w:rsidRPr="004B644C">
        <w:rPr>
          <w:rFonts w:ascii="Cambria" w:hAnsi="Cambria"/>
          <w:bCs/>
          <w:i/>
          <w:sz w:val="22"/>
          <w:szCs w:val="22"/>
          <w:lang w:val="fr-FR"/>
        </w:rPr>
        <w:t>Webpage</w:t>
      </w:r>
      <w:proofErr w:type="spellEnd"/>
      <w:r w:rsidRPr="004B644C">
        <w:rPr>
          <w:rFonts w:ascii="Cambria" w:hAnsi="Cambria"/>
          <w:bCs/>
          <w:i/>
          <w:sz w:val="22"/>
          <w:szCs w:val="22"/>
          <w:lang w:val="fr-FR"/>
        </w:rPr>
        <w:t>:</w:t>
      </w:r>
      <w:proofErr w:type="gramEnd"/>
      <w:r w:rsidRPr="004B644C">
        <w:rPr>
          <w:rFonts w:ascii="Cambria" w:hAnsi="Cambria"/>
          <w:bCs/>
          <w:i/>
          <w:sz w:val="22"/>
          <w:szCs w:val="22"/>
          <w:lang w:val="fr-FR"/>
        </w:rPr>
        <w:t xml:space="preserve"> http://faculty.unibocconi.eu/nicolettacorrocher/</w:t>
      </w:r>
    </w:p>
    <w:p w14:paraId="1BF3D273" w14:textId="77777777" w:rsidR="002E47E9" w:rsidRPr="00CF7531" w:rsidRDefault="002E47E9" w:rsidP="0023387E">
      <w:pPr>
        <w:spacing w:after="120"/>
        <w:rPr>
          <w:rFonts w:ascii="Cambria" w:hAnsi="Cambria"/>
          <w:b/>
          <w:sz w:val="22"/>
          <w:szCs w:val="22"/>
          <w:lang w:val="fr-FR"/>
        </w:rPr>
      </w:pPr>
    </w:p>
    <w:p w14:paraId="73DD5978" w14:textId="77777777" w:rsidR="002E47E9" w:rsidRPr="00CE6A28" w:rsidRDefault="002E47E9" w:rsidP="0023387E">
      <w:pPr>
        <w:spacing w:after="120"/>
        <w:rPr>
          <w:rFonts w:ascii="Cambria" w:hAnsi="Cambria"/>
          <w:b/>
          <w:sz w:val="22"/>
          <w:szCs w:val="22"/>
          <w:lang w:val="en-US"/>
        </w:rPr>
      </w:pPr>
      <w:r w:rsidRPr="00CE6A28">
        <w:rPr>
          <w:rFonts w:ascii="Cambria" w:hAnsi="Cambria"/>
          <w:b/>
          <w:sz w:val="22"/>
          <w:szCs w:val="22"/>
          <w:lang w:val="en-US"/>
        </w:rPr>
        <w:t>CURRENT POSITION</w:t>
      </w:r>
    </w:p>
    <w:p w14:paraId="0DBE4CAE" w14:textId="24F81384" w:rsidR="002E47E9" w:rsidRPr="00CE6A28" w:rsidRDefault="008775DD" w:rsidP="0023387E">
      <w:pPr>
        <w:pStyle w:val="PreformattatoHTML"/>
        <w:spacing w:after="120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Tenured </w:t>
      </w:r>
      <w:r w:rsidR="002E47E9" w:rsidRPr="00CE6A28">
        <w:rPr>
          <w:rFonts w:ascii="Cambria" w:hAnsi="Cambria"/>
          <w:sz w:val="22"/>
          <w:szCs w:val="22"/>
          <w:lang w:val="en-GB"/>
        </w:rPr>
        <w:t>Lecturer in Applied Economics at the Department of Management and Technology, Bocconi University, Milan, Italy</w:t>
      </w:r>
    </w:p>
    <w:p w14:paraId="58905AE5" w14:textId="77777777" w:rsidR="002E47E9" w:rsidRPr="00CE6A28" w:rsidRDefault="002E47E9" w:rsidP="0023387E">
      <w:pPr>
        <w:spacing w:after="12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Research Fellow at </w:t>
      </w:r>
      <w:r w:rsidR="00D71539">
        <w:rPr>
          <w:rFonts w:ascii="Cambria" w:hAnsi="Cambria"/>
          <w:sz w:val="22"/>
          <w:szCs w:val="22"/>
          <w:lang w:val="en-GB"/>
        </w:rPr>
        <w:t>I</w:t>
      </w:r>
      <w:r w:rsidRPr="00CE6A28">
        <w:rPr>
          <w:rFonts w:ascii="Cambria" w:hAnsi="Cambria"/>
          <w:sz w:val="22"/>
          <w:szCs w:val="22"/>
          <w:lang w:val="en-GB"/>
        </w:rPr>
        <w:t>CRIOS, Bocconi University, Milan, Italy</w:t>
      </w:r>
    </w:p>
    <w:p w14:paraId="34FBD90F" w14:textId="77777777" w:rsidR="002E47E9" w:rsidRDefault="002E47E9" w:rsidP="0023387E">
      <w:pPr>
        <w:spacing w:after="120"/>
        <w:rPr>
          <w:rFonts w:ascii="Cambria" w:hAnsi="Cambria"/>
          <w:color w:val="333333"/>
          <w:sz w:val="22"/>
          <w:szCs w:val="22"/>
          <w:lang w:val="en-GB"/>
        </w:rPr>
      </w:pPr>
    </w:p>
    <w:p w14:paraId="3CC2F46F" w14:textId="77777777" w:rsidR="002E47E9" w:rsidRPr="00B306D7" w:rsidRDefault="009A5211" w:rsidP="0023387E">
      <w:pPr>
        <w:spacing w:after="120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 xml:space="preserve">OTHER </w:t>
      </w:r>
      <w:r w:rsidR="002E47E9" w:rsidRPr="00B306D7">
        <w:rPr>
          <w:rFonts w:ascii="Cambria" w:hAnsi="Cambria"/>
          <w:b/>
          <w:sz w:val="22"/>
          <w:szCs w:val="22"/>
          <w:lang w:val="en-US"/>
        </w:rPr>
        <w:t>PROFESSIONAL EXPERIENCE</w:t>
      </w:r>
      <w:r>
        <w:rPr>
          <w:rFonts w:ascii="Cambria" w:hAnsi="Cambria"/>
          <w:b/>
          <w:sz w:val="22"/>
          <w:szCs w:val="22"/>
          <w:lang w:val="en-US"/>
        </w:rPr>
        <w:t>S</w:t>
      </w:r>
    </w:p>
    <w:p w14:paraId="70EDC09B" w14:textId="3EE77059" w:rsidR="00C8694E" w:rsidRDefault="00C8694E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Apr 2022 – present:</w:t>
      </w:r>
      <w:r>
        <w:rPr>
          <w:rFonts w:ascii="Cambria" w:hAnsi="Cambria"/>
          <w:sz w:val="22"/>
          <w:szCs w:val="22"/>
          <w:lang w:val="en-GB"/>
        </w:rPr>
        <w:tab/>
        <w:t xml:space="preserve">Member of the Board of Directors </w:t>
      </w:r>
      <w:r w:rsidR="00186E26">
        <w:rPr>
          <w:rFonts w:ascii="Cambria" w:hAnsi="Cambria"/>
          <w:sz w:val="22"/>
          <w:szCs w:val="22"/>
          <w:lang w:val="en-GB"/>
        </w:rPr>
        <w:t>of Bene Assicurazioni S.p.A.</w:t>
      </w:r>
    </w:p>
    <w:p w14:paraId="1E2813F4" w14:textId="2300CE0E" w:rsidR="002E47E9" w:rsidRDefault="000D29B5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Jul</w:t>
      </w:r>
      <w:r w:rsidR="002E47E9" w:rsidRPr="00CE6A28">
        <w:rPr>
          <w:rFonts w:ascii="Cambria" w:hAnsi="Cambria"/>
          <w:sz w:val="22"/>
          <w:szCs w:val="22"/>
          <w:lang w:val="en-GB"/>
        </w:rPr>
        <w:t xml:space="preserve"> 2006 - </w:t>
      </w:r>
      <w:r>
        <w:rPr>
          <w:rFonts w:ascii="Cambria" w:hAnsi="Cambria"/>
          <w:sz w:val="22"/>
          <w:szCs w:val="22"/>
          <w:lang w:val="en-GB"/>
        </w:rPr>
        <w:t>Dec</w:t>
      </w:r>
      <w:r w:rsidR="002E47E9" w:rsidRPr="00CE6A28">
        <w:rPr>
          <w:rFonts w:ascii="Cambria" w:hAnsi="Cambria"/>
          <w:sz w:val="22"/>
          <w:szCs w:val="22"/>
          <w:lang w:val="en-GB"/>
        </w:rPr>
        <w:t xml:space="preserve"> 2009:</w:t>
      </w:r>
      <w:r w:rsidR="002E47E9" w:rsidRPr="00CE6A28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Associate Professor II in Economics</w:t>
      </w:r>
      <w:r w:rsidR="002E47E9" w:rsidRPr="00CE6A28">
        <w:rPr>
          <w:rFonts w:ascii="Cambria" w:hAnsi="Cambria"/>
          <w:sz w:val="22"/>
          <w:szCs w:val="22"/>
          <w:lang w:val="en-GB"/>
        </w:rPr>
        <w:t xml:space="preserve"> at Department of Economics, NFH, University of </w:t>
      </w:r>
      <w:proofErr w:type="spellStart"/>
      <w:r w:rsidR="002E47E9" w:rsidRPr="00CE6A28">
        <w:rPr>
          <w:rFonts w:ascii="Cambria" w:hAnsi="Cambria"/>
          <w:sz w:val="22"/>
          <w:szCs w:val="22"/>
          <w:lang w:val="en-GB"/>
        </w:rPr>
        <w:t>Tromso</w:t>
      </w:r>
      <w:proofErr w:type="spellEnd"/>
      <w:r w:rsidR="002E47E9" w:rsidRPr="00CE6A28">
        <w:rPr>
          <w:rFonts w:ascii="Cambria" w:hAnsi="Cambria"/>
          <w:sz w:val="22"/>
          <w:szCs w:val="22"/>
          <w:lang w:val="en-GB"/>
        </w:rPr>
        <w:t xml:space="preserve">, </w:t>
      </w:r>
      <w:proofErr w:type="spellStart"/>
      <w:r w:rsidR="002E47E9" w:rsidRPr="00CE6A28">
        <w:rPr>
          <w:rFonts w:ascii="Cambria" w:hAnsi="Cambria"/>
          <w:sz w:val="22"/>
          <w:szCs w:val="22"/>
          <w:lang w:val="en-GB"/>
        </w:rPr>
        <w:t>Tromso</w:t>
      </w:r>
      <w:proofErr w:type="spellEnd"/>
      <w:r w:rsidR="002E47E9" w:rsidRPr="00CE6A28">
        <w:rPr>
          <w:rFonts w:ascii="Cambria" w:hAnsi="Cambria"/>
          <w:sz w:val="22"/>
          <w:szCs w:val="22"/>
          <w:lang w:val="en-GB"/>
        </w:rPr>
        <w:t>, Norway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02923204" w14:textId="77777777" w:rsidR="002E47E9" w:rsidRPr="00CE6A28" w:rsidRDefault="002E47E9" w:rsidP="0023387E">
      <w:pPr>
        <w:spacing w:after="12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Oct 2001 - Aug 2003:</w:t>
      </w:r>
      <w:r w:rsidRPr="00CE6A28">
        <w:rPr>
          <w:rFonts w:ascii="Cambria" w:hAnsi="Cambria"/>
          <w:sz w:val="22"/>
          <w:szCs w:val="22"/>
          <w:lang w:val="en-GB"/>
        </w:rPr>
        <w:tab/>
        <w:t>Post-doc Research Fellow in Applied Economics, Bocconi University, Italy</w:t>
      </w:r>
    </w:p>
    <w:p w14:paraId="3D9563AC" w14:textId="77777777" w:rsidR="002E47E9" w:rsidRPr="00CE6A28" w:rsidRDefault="002E47E9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Jul 1997- Sept 2007:</w:t>
      </w:r>
      <w:r w:rsidRPr="00CE6A28">
        <w:rPr>
          <w:rFonts w:ascii="Cambria" w:hAnsi="Cambria"/>
          <w:sz w:val="22"/>
          <w:szCs w:val="22"/>
          <w:lang w:val="en-GB"/>
        </w:rPr>
        <w:tab/>
        <w:t>Intern at UNIDO (United Nations Industrial Development Organisation), Vienna, Austria</w:t>
      </w:r>
    </w:p>
    <w:p w14:paraId="271D9B60" w14:textId="77777777" w:rsidR="0023387E" w:rsidRDefault="0023387E" w:rsidP="0023387E">
      <w:pPr>
        <w:spacing w:after="120"/>
        <w:rPr>
          <w:rFonts w:ascii="Cambria" w:hAnsi="Cambria"/>
          <w:b/>
          <w:sz w:val="22"/>
          <w:szCs w:val="22"/>
          <w:lang w:val="en-US"/>
        </w:rPr>
      </w:pPr>
    </w:p>
    <w:p w14:paraId="35DE6CD8" w14:textId="77777777" w:rsidR="002E47E9" w:rsidRPr="002E47E9" w:rsidRDefault="002E47E9" w:rsidP="0023387E">
      <w:pPr>
        <w:spacing w:after="120"/>
        <w:rPr>
          <w:rFonts w:ascii="Cambria" w:hAnsi="Cambria"/>
          <w:b/>
          <w:color w:val="333333"/>
          <w:sz w:val="22"/>
          <w:szCs w:val="22"/>
          <w:lang w:val="en-GB"/>
        </w:rPr>
      </w:pPr>
      <w:r w:rsidRPr="00B306D7">
        <w:rPr>
          <w:rFonts w:ascii="Cambria" w:hAnsi="Cambria"/>
          <w:b/>
          <w:sz w:val="22"/>
          <w:szCs w:val="22"/>
          <w:lang w:val="en-US"/>
        </w:rPr>
        <w:t>EDUCATION</w:t>
      </w:r>
    </w:p>
    <w:p w14:paraId="31027270" w14:textId="428FE809" w:rsidR="002E47E9" w:rsidRDefault="002E47E9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Sept 2001:</w:t>
      </w:r>
      <w:r w:rsidR="00EC204F">
        <w:rPr>
          <w:rFonts w:ascii="Cambria" w:hAnsi="Cambria"/>
          <w:sz w:val="22"/>
          <w:szCs w:val="22"/>
          <w:lang w:val="en-US"/>
        </w:rPr>
        <w:tab/>
      </w:r>
      <w:r w:rsidRPr="002E47E9">
        <w:rPr>
          <w:rFonts w:ascii="Cambria" w:hAnsi="Cambria"/>
          <w:sz w:val="22"/>
          <w:szCs w:val="22"/>
          <w:lang w:val="en-US"/>
        </w:rPr>
        <w:t xml:space="preserve">PhD in Economics and Management of Innovations, Sant’Anna School of Advanced </w:t>
      </w:r>
      <w:r w:rsidR="00EC204F">
        <w:rPr>
          <w:rFonts w:ascii="Cambria" w:hAnsi="Cambria"/>
          <w:sz w:val="22"/>
          <w:szCs w:val="22"/>
          <w:lang w:val="en-US"/>
        </w:rPr>
        <w:t>S</w:t>
      </w:r>
      <w:r w:rsidRPr="002E47E9">
        <w:rPr>
          <w:rFonts w:ascii="Cambria" w:hAnsi="Cambria"/>
          <w:sz w:val="22"/>
          <w:szCs w:val="22"/>
          <w:lang w:val="en-US"/>
        </w:rPr>
        <w:t>tudies, Pisa, Italy</w:t>
      </w:r>
      <w:r w:rsidR="00A501C3">
        <w:rPr>
          <w:rFonts w:ascii="Cambria" w:hAnsi="Cambria"/>
          <w:sz w:val="22"/>
          <w:szCs w:val="22"/>
          <w:lang w:val="en-US"/>
        </w:rPr>
        <w:t xml:space="preserve"> (100/100 cum laude)</w:t>
      </w:r>
      <w:r w:rsidRPr="002E47E9">
        <w:rPr>
          <w:rFonts w:ascii="Cambria" w:hAnsi="Cambria"/>
          <w:sz w:val="22"/>
          <w:szCs w:val="22"/>
          <w:lang w:val="en-US"/>
        </w:rPr>
        <w:t xml:space="preserve">. Dissertation: </w:t>
      </w:r>
      <w:r w:rsidRPr="002E47E9">
        <w:rPr>
          <w:rFonts w:ascii="Cambria" w:hAnsi="Cambria"/>
          <w:i/>
          <w:sz w:val="22"/>
          <w:szCs w:val="22"/>
          <w:lang w:val="en-US"/>
        </w:rPr>
        <w:t>The emergence of new technologies in the financial services sector: The diffusion of Internet banking in Italy</w:t>
      </w:r>
      <w:r w:rsidRPr="002E47E9">
        <w:rPr>
          <w:rFonts w:ascii="Cambria" w:hAnsi="Cambria"/>
          <w:sz w:val="22"/>
          <w:szCs w:val="22"/>
          <w:lang w:val="en-US"/>
        </w:rPr>
        <w:t>.</w:t>
      </w:r>
    </w:p>
    <w:p w14:paraId="45ECEF9B" w14:textId="77777777" w:rsidR="002E47E9" w:rsidRPr="002E47E9" w:rsidRDefault="00EC204F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Sept</w:t>
      </w:r>
      <w:r w:rsidR="002E47E9">
        <w:rPr>
          <w:rFonts w:ascii="Cambria" w:hAnsi="Cambria"/>
          <w:sz w:val="22"/>
          <w:szCs w:val="22"/>
          <w:lang w:val="en-US"/>
        </w:rPr>
        <w:t xml:space="preserve"> 1999:</w:t>
      </w:r>
      <w:r>
        <w:rPr>
          <w:rFonts w:ascii="Cambria" w:hAnsi="Cambria"/>
          <w:sz w:val="22"/>
          <w:szCs w:val="22"/>
          <w:lang w:val="en-US"/>
        </w:rPr>
        <w:tab/>
      </w:r>
      <w:r w:rsidR="00477D97">
        <w:rPr>
          <w:rFonts w:ascii="Cambria" w:hAnsi="Cambria"/>
          <w:sz w:val="22"/>
          <w:szCs w:val="22"/>
          <w:lang w:val="en-US"/>
        </w:rPr>
        <w:t>MSc</w:t>
      </w:r>
      <w:r w:rsidR="002E47E9" w:rsidRPr="002E47E9">
        <w:rPr>
          <w:rFonts w:ascii="Cambria" w:hAnsi="Cambria"/>
          <w:sz w:val="22"/>
          <w:szCs w:val="22"/>
          <w:lang w:val="en-US"/>
        </w:rPr>
        <w:t xml:space="preserve"> in Science and Technology</w:t>
      </w:r>
      <w:r>
        <w:rPr>
          <w:rFonts w:ascii="Cambria" w:hAnsi="Cambria"/>
          <w:sz w:val="22"/>
          <w:szCs w:val="22"/>
          <w:lang w:val="en-US"/>
        </w:rPr>
        <w:t xml:space="preserve"> Policy</w:t>
      </w:r>
      <w:r w:rsidRPr="00477D97">
        <w:rPr>
          <w:rFonts w:ascii="Cambria" w:hAnsi="Cambria"/>
          <w:i/>
          <w:sz w:val="22"/>
          <w:szCs w:val="22"/>
          <w:lang w:val="en-US"/>
        </w:rPr>
        <w:t>,</w:t>
      </w:r>
      <w:r>
        <w:rPr>
          <w:rFonts w:ascii="Cambria" w:hAnsi="Cambria"/>
          <w:sz w:val="22"/>
          <w:szCs w:val="22"/>
          <w:lang w:val="en-US"/>
        </w:rPr>
        <w:t xml:space="preserve"> SPRU, Sussex University, Brighton, UK</w:t>
      </w:r>
      <w:r w:rsidR="0062365F">
        <w:rPr>
          <w:rFonts w:ascii="Cambria" w:hAnsi="Cambria"/>
          <w:sz w:val="22"/>
          <w:szCs w:val="22"/>
          <w:lang w:val="en-US"/>
        </w:rPr>
        <w:t xml:space="preserve"> (with distinction)</w:t>
      </w:r>
      <w:r w:rsidR="002E47E9" w:rsidRPr="002E47E9">
        <w:rPr>
          <w:rFonts w:ascii="Cambria" w:hAnsi="Cambria"/>
          <w:sz w:val="22"/>
          <w:szCs w:val="22"/>
          <w:lang w:val="en-US"/>
        </w:rPr>
        <w:t xml:space="preserve">. Dissertation: </w:t>
      </w:r>
      <w:r w:rsidR="002E47E9" w:rsidRPr="00EC204F">
        <w:rPr>
          <w:rFonts w:ascii="Cambria" w:hAnsi="Cambria"/>
          <w:i/>
          <w:sz w:val="22"/>
          <w:szCs w:val="22"/>
          <w:lang w:val="en-US"/>
        </w:rPr>
        <w:t>Prospects for Internet Telephony: Toy for Multimedia Hobbyists or Next Generation Technology?</w:t>
      </w:r>
    </w:p>
    <w:p w14:paraId="2DB0DAA3" w14:textId="77777777" w:rsidR="002E47E9" w:rsidRDefault="00CF1F73" w:rsidP="0023387E">
      <w:pPr>
        <w:spacing w:after="120"/>
        <w:ind w:left="2124" w:hanging="2124"/>
        <w:rPr>
          <w:rFonts w:ascii="Cambria" w:hAnsi="Cambria"/>
          <w:i/>
          <w:sz w:val="22"/>
          <w:szCs w:val="22"/>
          <w:lang w:val="en-US"/>
        </w:rPr>
      </w:pPr>
      <w:r w:rsidRPr="003418BC">
        <w:rPr>
          <w:rFonts w:ascii="Cambria" w:hAnsi="Cambria"/>
          <w:sz w:val="22"/>
          <w:szCs w:val="22"/>
          <w:lang w:val="en-GB"/>
        </w:rPr>
        <w:t>Apr</w:t>
      </w:r>
      <w:r w:rsidR="00EC204F" w:rsidRPr="003418BC">
        <w:rPr>
          <w:rFonts w:ascii="Cambria" w:hAnsi="Cambria"/>
          <w:sz w:val="22"/>
          <w:szCs w:val="22"/>
          <w:lang w:val="en-GB"/>
        </w:rPr>
        <w:t xml:space="preserve"> 1997:</w:t>
      </w:r>
      <w:r w:rsidR="00EC204F" w:rsidRPr="003418BC">
        <w:rPr>
          <w:rFonts w:ascii="Cambria" w:hAnsi="Cambria"/>
          <w:sz w:val="22"/>
          <w:szCs w:val="22"/>
          <w:lang w:val="en-GB"/>
        </w:rPr>
        <w:tab/>
      </w:r>
      <w:r w:rsidR="00815ACC" w:rsidRPr="003418BC">
        <w:rPr>
          <w:rFonts w:ascii="Cambria" w:hAnsi="Cambria"/>
          <w:sz w:val="22"/>
          <w:szCs w:val="22"/>
          <w:lang w:val="en-GB"/>
        </w:rPr>
        <w:t>Laurea</w:t>
      </w:r>
      <w:r w:rsidR="002E47E9" w:rsidRPr="003418BC">
        <w:rPr>
          <w:rFonts w:ascii="Cambria" w:hAnsi="Cambria"/>
          <w:sz w:val="22"/>
          <w:szCs w:val="22"/>
          <w:lang w:val="en-GB"/>
        </w:rPr>
        <w:t xml:space="preserve"> in Economics (Final gra</w:t>
      </w:r>
      <w:r w:rsidR="00EC204F" w:rsidRPr="003418BC">
        <w:rPr>
          <w:rFonts w:ascii="Cambria" w:hAnsi="Cambria"/>
          <w:sz w:val="22"/>
          <w:szCs w:val="22"/>
          <w:lang w:val="en-GB"/>
        </w:rPr>
        <w:t xml:space="preserve">de: 110/110 cum laude), Bocconi </w:t>
      </w:r>
      <w:r w:rsidR="002E47E9" w:rsidRPr="003418BC">
        <w:rPr>
          <w:rFonts w:ascii="Cambria" w:hAnsi="Cambria"/>
          <w:sz w:val="22"/>
          <w:szCs w:val="22"/>
          <w:lang w:val="en-GB"/>
        </w:rPr>
        <w:t>University,</w:t>
      </w:r>
      <w:r w:rsidR="00EC204F" w:rsidRPr="003418BC">
        <w:rPr>
          <w:rFonts w:ascii="Cambria" w:hAnsi="Cambria"/>
          <w:sz w:val="22"/>
          <w:szCs w:val="22"/>
          <w:lang w:val="en-GB"/>
        </w:rPr>
        <w:t xml:space="preserve"> </w:t>
      </w:r>
      <w:r w:rsidR="002E47E9" w:rsidRPr="003418BC">
        <w:rPr>
          <w:rFonts w:ascii="Cambria" w:hAnsi="Cambria"/>
          <w:sz w:val="22"/>
          <w:szCs w:val="22"/>
          <w:lang w:val="en-GB"/>
        </w:rPr>
        <w:t>Milan</w:t>
      </w:r>
      <w:r w:rsidR="00EC204F" w:rsidRPr="003418BC">
        <w:rPr>
          <w:rFonts w:ascii="Cambria" w:hAnsi="Cambria"/>
          <w:sz w:val="22"/>
          <w:szCs w:val="22"/>
          <w:lang w:val="en-GB"/>
        </w:rPr>
        <w:t>, Italy</w:t>
      </w:r>
      <w:r w:rsidR="002E47E9" w:rsidRPr="003418BC">
        <w:rPr>
          <w:rFonts w:ascii="Cambria" w:hAnsi="Cambria"/>
          <w:sz w:val="22"/>
          <w:szCs w:val="22"/>
          <w:lang w:val="en-GB"/>
        </w:rPr>
        <w:t xml:space="preserve">. </w:t>
      </w:r>
      <w:r w:rsidR="002E47E9" w:rsidRPr="002E47E9">
        <w:rPr>
          <w:rFonts w:ascii="Cambria" w:hAnsi="Cambria"/>
          <w:sz w:val="22"/>
          <w:szCs w:val="22"/>
          <w:lang w:val="en-US"/>
        </w:rPr>
        <w:t xml:space="preserve">Dissertation: </w:t>
      </w:r>
      <w:r w:rsidR="002E47E9" w:rsidRPr="00EC204F">
        <w:rPr>
          <w:rFonts w:ascii="Cambria" w:hAnsi="Cambria"/>
          <w:i/>
          <w:sz w:val="22"/>
          <w:szCs w:val="22"/>
          <w:lang w:val="en-US"/>
        </w:rPr>
        <w:t>Technology Transfer and Accumulation of Technological Capability: The Case of South Korea.</w:t>
      </w:r>
    </w:p>
    <w:p w14:paraId="34727253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2598B365" w14:textId="77777777" w:rsidR="00787869" w:rsidRDefault="00787869" w:rsidP="00787869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EC204F">
        <w:rPr>
          <w:rFonts w:ascii="Cambria" w:hAnsi="Cambria"/>
          <w:b/>
          <w:sz w:val="22"/>
          <w:szCs w:val="22"/>
          <w:lang w:val="en-US"/>
        </w:rPr>
        <w:t>TEACHING ACTIVITY</w:t>
      </w:r>
    </w:p>
    <w:p w14:paraId="1E83A506" w14:textId="48A29E87" w:rsidR="00317C8A" w:rsidRPr="00FF60F1" w:rsidRDefault="00317C8A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FF60F1">
        <w:rPr>
          <w:rFonts w:ascii="Cambria" w:hAnsi="Cambria"/>
          <w:sz w:val="22"/>
          <w:szCs w:val="22"/>
          <w:lang w:val="en-GB"/>
        </w:rPr>
        <w:t>Since 2024:</w:t>
      </w:r>
      <w:r w:rsidRPr="00FF60F1">
        <w:rPr>
          <w:rFonts w:ascii="Cambria" w:hAnsi="Cambria"/>
          <w:sz w:val="22"/>
          <w:szCs w:val="22"/>
          <w:lang w:val="en-GB"/>
        </w:rPr>
        <w:tab/>
      </w:r>
      <w:r w:rsidR="005601C7">
        <w:rPr>
          <w:rFonts w:ascii="Cambria" w:hAnsi="Cambria"/>
          <w:sz w:val="22"/>
          <w:szCs w:val="22"/>
          <w:lang w:val="en-GB"/>
        </w:rPr>
        <w:t>Entrepreneurship</w:t>
      </w:r>
      <w:r w:rsidR="003B5D67" w:rsidRPr="00FF60F1">
        <w:rPr>
          <w:rFonts w:ascii="Cambria" w:hAnsi="Cambria"/>
          <w:sz w:val="22"/>
          <w:szCs w:val="22"/>
          <w:lang w:val="en-GB"/>
        </w:rPr>
        <w:t xml:space="preserve"> Lab </w:t>
      </w:r>
      <w:r w:rsidR="00FF60F1" w:rsidRPr="00FF60F1">
        <w:rPr>
          <w:rFonts w:ascii="Cambria" w:hAnsi="Cambria"/>
          <w:sz w:val="22"/>
          <w:szCs w:val="22"/>
          <w:lang w:val="en-GB"/>
        </w:rPr>
        <w:t>–</w:t>
      </w:r>
      <w:r w:rsidR="003B5D67" w:rsidRPr="00FF60F1">
        <w:rPr>
          <w:rFonts w:ascii="Cambria" w:hAnsi="Cambria"/>
          <w:sz w:val="22"/>
          <w:szCs w:val="22"/>
          <w:lang w:val="en-GB"/>
        </w:rPr>
        <w:t xml:space="preserve"> </w:t>
      </w:r>
      <w:r w:rsidR="00FF60F1" w:rsidRPr="00FF60F1">
        <w:rPr>
          <w:rFonts w:ascii="Cambria" w:hAnsi="Cambria"/>
          <w:sz w:val="22"/>
          <w:szCs w:val="22"/>
          <w:lang w:val="en-GB"/>
        </w:rPr>
        <w:t>Bocconi University, Summe</w:t>
      </w:r>
      <w:r w:rsidR="00FF60F1">
        <w:rPr>
          <w:rFonts w:ascii="Cambria" w:hAnsi="Cambria"/>
          <w:sz w:val="22"/>
          <w:szCs w:val="22"/>
          <w:lang w:val="en-GB"/>
        </w:rPr>
        <w:t>r School for High School Students</w:t>
      </w:r>
    </w:p>
    <w:p w14:paraId="6E26E9FA" w14:textId="67B82581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2020: </w:t>
      </w:r>
      <w:r>
        <w:rPr>
          <w:rFonts w:ascii="Cambria" w:hAnsi="Cambria"/>
          <w:sz w:val="22"/>
          <w:szCs w:val="22"/>
          <w:lang w:val="en-US"/>
        </w:rPr>
        <w:tab/>
      </w:r>
      <w:r w:rsidRPr="00635F12">
        <w:rPr>
          <w:rFonts w:ascii="Cambria" w:hAnsi="Cambria"/>
          <w:sz w:val="22"/>
          <w:szCs w:val="22"/>
          <w:lang w:val="en-US"/>
        </w:rPr>
        <w:t>Innovation in the sharing economy: the role of platforms and business models</w:t>
      </w:r>
      <w:r>
        <w:rPr>
          <w:rFonts w:ascii="Cambria" w:hAnsi="Cambria"/>
          <w:sz w:val="22"/>
          <w:szCs w:val="22"/>
          <w:lang w:val="en-US"/>
        </w:rPr>
        <w:t xml:space="preserve"> (in English) – Bocconi University, Grad. School</w:t>
      </w:r>
    </w:p>
    <w:p w14:paraId="65EB162D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2017: </w:t>
      </w:r>
      <w:r>
        <w:rPr>
          <w:rFonts w:ascii="Cambria" w:hAnsi="Cambria"/>
          <w:sz w:val="22"/>
          <w:szCs w:val="22"/>
          <w:lang w:val="en-US"/>
        </w:rPr>
        <w:tab/>
        <w:t>Internet Economics (in English) – Bocconi University, LL.M.</w:t>
      </w:r>
    </w:p>
    <w:p w14:paraId="06BEAE05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 xml:space="preserve">Since </w:t>
      </w:r>
      <w:r>
        <w:rPr>
          <w:rFonts w:ascii="Cambria" w:hAnsi="Cambria"/>
          <w:sz w:val="22"/>
          <w:szCs w:val="22"/>
          <w:lang w:val="en-US"/>
        </w:rPr>
        <w:t>2014: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>Principles of Economics (in Italian) – Bo</w:t>
      </w:r>
      <w:r>
        <w:rPr>
          <w:rFonts w:ascii="Cambria" w:hAnsi="Cambria"/>
          <w:sz w:val="22"/>
          <w:szCs w:val="22"/>
          <w:lang w:val="en-US"/>
        </w:rPr>
        <w:t>cconi University, Law School</w:t>
      </w:r>
    </w:p>
    <w:p w14:paraId="5C2697FB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 xml:space="preserve">Since </w:t>
      </w:r>
      <w:r>
        <w:rPr>
          <w:rFonts w:ascii="Cambria" w:hAnsi="Cambria"/>
          <w:sz w:val="22"/>
          <w:szCs w:val="22"/>
          <w:lang w:val="en-US"/>
        </w:rPr>
        <w:t>2011: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Innovation, Growth and Sustainability (in English) –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4FA171CB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lastRenderedPageBreak/>
        <w:t>Since 2008: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Innovation in services (in English)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7F974B04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Since 2001: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>Microeconomics (in Italian) - B</w:t>
      </w:r>
      <w:r>
        <w:rPr>
          <w:rFonts w:ascii="Cambria" w:hAnsi="Cambria"/>
          <w:sz w:val="22"/>
          <w:szCs w:val="22"/>
          <w:lang w:val="en-US"/>
        </w:rPr>
        <w:t>occoni University, Undergrad School</w:t>
      </w:r>
    </w:p>
    <w:p w14:paraId="6A25C339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2010</w:t>
      </w:r>
      <w:r>
        <w:rPr>
          <w:rFonts w:ascii="Cambria" w:hAnsi="Cambria"/>
          <w:sz w:val="22"/>
          <w:szCs w:val="22"/>
          <w:lang w:val="en-US"/>
        </w:rPr>
        <w:t>-2019</w:t>
      </w:r>
      <w:r w:rsidRPr="00EC204F"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>Applied Decision Making – Telecom Italia Case</w:t>
      </w:r>
      <w:r>
        <w:rPr>
          <w:rFonts w:ascii="Cambria" w:hAnsi="Cambria"/>
          <w:sz w:val="22"/>
          <w:szCs w:val="22"/>
          <w:lang w:val="en-US"/>
        </w:rPr>
        <w:t xml:space="preserve"> (in English)</w:t>
      </w:r>
      <w:r w:rsidRPr="00EC204F">
        <w:rPr>
          <w:rFonts w:ascii="Cambria" w:hAnsi="Cambria"/>
          <w:sz w:val="22"/>
          <w:szCs w:val="22"/>
          <w:lang w:val="en-US"/>
        </w:rPr>
        <w:t xml:space="preserve"> - Bocconi University, MBA</w:t>
      </w:r>
    </w:p>
    <w:p w14:paraId="45BF5BC4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2008</w:t>
      </w:r>
      <w:r>
        <w:rPr>
          <w:rFonts w:ascii="Cambria" w:hAnsi="Cambria"/>
          <w:sz w:val="22"/>
          <w:szCs w:val="22"/>
          <w:lang w:val="en-US"/>
        </w:rPr>
        <w:t>-2013</w:t>
      </w:r>
      <w:r w:rsidRPr="00EC204F"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Telecommunications (in English)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593043EB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2004</w:t>
      </w:r>
      <w:r>
        <w:rPr>
          <w:rFonts w:ascii="Cambria" w:hAnsi="Cambria"/>
          <w:sz w:val="22"/>
          <w:szCs w:val="22"/>
          <w:lang w:val="en-US"/>
        </w:rPr>
        <w:t>-</w:t>
      </w:r>
      <w:r w:rsidRPr="00EC204F">
        <w:rPr>
          <w:rFonts w:ascii="Cambria" w:hAnsi="Cambria"/>
          <w:sz w:val="22"/>
          <w:szCs w:val="22"/>
          <w:lang w:val="en-US"/>
        </w:rPr>
        <w:t>2009: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Industry Analysis (in Italian)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2BAA86C8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2004–2008: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Economics of the digital society (in Italian) - Bocconi University, </w:t>
      </w:r>
      <w:r>
        <w:rPr>
          <w:rFonts w:ascii="Cambria" w:hAnsi="Cambria"/>
          <w:sz w:val="22"/>
          <w:szCs w:val="22"/>
          <w:lang w:val="en-US"/>
        </w:rPr>
        <w:t>Grad. School</w:t>
      </w:r>
    </w:p>
    <w:p w14:paraId="48017C86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2004-</w:t>
      </w:r>
      <w:r w:rsidRPr="00EC204F">
        <w:rPr>
          <w:rFonts w:ascii="Cambria" w:hAnsi="Cambria"/>
          <w:sz w:val="22"/>
          <w:szCs w:val="22"/>
          <w:lang w:val="en-US"/>
        </w:rPr>
        <w:t>2008: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Technology and economic development (in Italian) - Bocconi University, </w:t>
      </w:r>
      <w:r>
        <w:rPr>
          <w:rFonts w:ascii="Cambria" w:hAnsi="Cambria"/>
          <w:sz w:val="22"/>
          <w:szCs w:val="22"/>
          <w:lang w:val="en-US"/>
        </w:rPr>
        <w:t>U</w:t>
      </w:r>
      <w:r w:rsidRPr="00EC204F">
        <w:rPr>
          <w:rFonts w:ascii="Cambria" w:hAnsi="Cambria"/>
          <w:sz w:val="22"/>
          <w:szCs w:val="22"/>
          <w:lang w:val="en-US"/>
        </w:rPr>
        <w:t>ndergrad.</w:t>
      </w:r>
      <w:r>
        <w:rPr>
          <w:rFonts w:ascii="Cambria" w:hAnsi="Cambria"/>
          <w:sz w:val="22"/>
          <w:szCs w:val="22"/>
          <w:lang w:val="en-US"/>
        </w:rPr>
        <w:t xml:space="preserve"> School</w:t>
      </w:r>
    </w:p>
    <w:p w14:paraId="7C1300A9" w14:textId="77777777" w:rsidR="00787869" w:rsidRDefault="00787869" w:rsidP="00787869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2003</w:t>
      </w:r>
      <w:r>
        <w:rPr>
          <w:rFonts w:ascii="Cambria" w:hAnsi="Cambria"/>
          <w:sz w:val="22"/>
          <w:szCs w:val="22"/>
          <w:lang w:val="en-US"/>
        </w:rPr>
        <w:t>-</w:t>
      </w:r>
      <w:r w:rsidRPr="00EC204F">
        <w:rPr>
          <w:rFonts w:ascii="Cambria" w:hAnsi="Cambria"/>
          <w:sz w:val="22"/>
          <w:szCs w:val="22"/>
          <w:lang w:val="en-US"/>
        </w:rPr>
        <w:t xml:space="preserve">2008: 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Workshop on innovative sectors and new technologies - Multimedia (in Italian) </w:t>
      </w:r>
      <w:r>
        <w:rPr>
          <w:rFonts w:ascii="Cambria" w:hAnsi="Cambria"/>
          <w:sz w:val="22"/>
          <w:szCs w:val="22"/>
          <w:lang w:val="en-US"/>
        </w:rPr>
        <w:t xml:space="preserve">- </w:t>
      </w:r>
      <w:r w:rsidRPr="00EC204F">
        <w:rPr>
          <w:rFonts w:ascii="Cambria" w:hAnsi="Cambria"/>
          <w:sz w:val="22"/>
          <w:szCs w:val="22"/>
          <w:lang w:val="en-US"/>
        </w:rPr>
        <w:t>Bocconi Unive</w:t>
      </w:r>
      <w:r>
        <w:rPr>
          <w:rFonts w:ascii="Cambria" w:hAnsi="Cambria"/>
          <w:sz w:val="22"/>
          <w:szCs w:val="22"/>
          <w:lang w:val="en-US"/>
        </w:rPr>
        <w:t>rsity, Undergrad School</w:t>
      </w:r>
    </w:p>
    <w:p w14:paraId="0DE942FE" w14:textId="77777777" w:rsidR="00787869" w:rsidRDefault="00787869" w:rsidP="00787869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691ADCDF" w14:textId="2F348BF0" w:rsidR="00787869" w:rsidRDefault="00787869" w:rsidP="00787869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RESEARCH DISSEMINATION ACTIVITY</w:t>
      </w:r>
    </w:p>
    <w:p w14:paraId="46984681" w14:textId="30881457" w:rsidR="00787869" w:rsidRPr="00073C1E" w:rsidRDefault="00787869" w:rsidP="00787869">
      <w:pPr>
        <w:spacing w:after="120"/>
        <w:ind w:left="1134" w:hanging="1134"/>
        <w:rPr>
          <w:rFonts w:ascii="Cambria" w:hAnsi="Cambria"/>
          <w:sz w:val="22"/>
          <w:szCs w:val="22"/>
          <w:lang w:val="en-US"/>
        </w:rPr>
      </w:pPr>
      <w:r w:rsidRPr="00073C1E">
        <w:rPr>
          <w:rFonts w:ascii="Cambria" w:hAnsi="Cambria"/>
          <w:sz w:val="22"/>
          <w:szCs w:val="22"/>
          <w:lang w:val="en-US"/>
        </w:rPr>
        <w:t xml:space="preserve">Since </w:t>
      </w:r>
      <w:r>
        <w:rPr>
          <w:rFonts w:ascii="Cambria" w:hAnsi="Cambria"/>
          <w:sz w:val="22"/>
          <w:szCs w:val="22"/>
          <w:lang w:val="en-US"/>
        </w:rPr>
        <w:t xml:space="preserve">2019: collaboration with Snack News, </w:t>
      </w:r>
      <w:r w:rsidR="00FB7893">
        <w:rPr>
          <w:rFonts w:ascii="Cambria" w:hAnsi="Cambria"/>
          <w:sz w:val="22"/>
          <w:szCs w:val="22"/>
          <w:lang w:val="en-US"/>
        </w:rPr>
        <w:t xml:space="preserve">a </w:t>
      </w:r>
      <w:r>
        <w:rPr>
          <w:rFonts w:ascii="Cambria" w:hAnsi="Cambria"/>
          <w:sz w:val="22"/>
          <w:szCs w:val="22"/>
          <w:lang w:val="en-US"/>
        </w:rPr>
        <w:t xml:space="preserve">joint project between Bocconi University and Corriere </w:t>
      </w:r>
      <w:proofErr w:type="spellStart"/>
      <w:r>
        <w:rPr>
          <w:rFonts w:ascii="Cambria" w:hAnsi="Cambria"/>
          <w:sz w:val="22"/>
          <w:szCs w:val="22"/>
          <w:lang w:val="en-US"/>
        </w:rPr>
        <w:t>della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Sera. </w:t>
      </w:r>
      <w:r w:rsidRPr="008D16C1">
        <w:rPr>
          <w:rFonts w:ascii="Cambria" w:hAnsi="Cambria"/>
          <w:sz w:val="22"/>
          <w:szCs w:val="22"/>
          <w:lang w:val="en-US"/>
        </w:rPr>
        <w:t>Preparation of videos and participation in live broadcasts on digital economy and platform market topics</w:t>
      </w:r>
      <w:r w:rsidR="005601C7">
        <w:rPr>
          <w:rFonts w:ascii="Cambria" w:hAnsi="Cambria"/>
          <w:sz w:val="22"/>
          <w:szCs w:val="22"/>
          <w:lang w:val="en-US"/>
        </w:rPr>
        <w:t>.</w:t>
      </w:r>
    </w:p>
    <w:p w14:paraId="720F0850" w14:textId="77777777" w:rsidR="00787869" w:rsidRDefault="00787869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7D2F4D4B" w14:textId="71C2FEEE" w:rsidR="00320E4B" w:rsidRDefault="00320E4B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SERVICE AND ADMINISTRATION</w:t>
      </w:r>
      <w:r w:rsidR="005B7636">
        <w:rPr>
          <w:rFonts w:ascii="Cambria" w:hAnsi="Cambria"/>
          <w:b/>
          <w:sz w:val="22"/>
          <w:szCs w:val="22"/>
          <w:lang w:val="en-US"/>
        </w:rPr>
        <w:t xml:space="preserve"> ACTIVITY</w:t>
      </w:r>
    </w:p>
    <w:p w14:paraId="1B55707F" w14:textId="4181078B" w:rsidR="00AB6503" w:rsidRDefault="00AB6503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Since Jan 202</w:t>
      </w:r>
      <w:r w:rsidR="009A71CB">
        <w:rPr>
          <w:rFonts w:ascii="Cambria" w:hAnsi="Cambria"/>
          <w:sz w:val="22"/>
          <w:szCs w:val="22"/>
          <w:lang w:val="en-US"/>
        </w:rPr>
        <w:t>4</w:t>
      </w:r>
      <w:r>
        <w:rPr>
          <w:rFonts w:ascii="Cambria" w:hAnsi="Cambria"/>
          <w:sz w:val="22"/>
          <w:szCs w:val="22"/>
          <w:lang w:val="en-US"/>
        </w:rPr>
        <w:t xml:space="preserve">: </w:t>
      </w:r>
      <w:r>
        <w:rPr>
          <w:rFonts w:ascii="Cambria" w:hAnsi="Cambria"/>
          <w:sz w:val="22"/>
          <w:szCs w:val="22"/>
          <w:lang w:val="en-US"/>
        </w:rPr>
        <w:tab/>
        <w:t>Associate editor of Industrial and Corporate Change</w:t>
      </w:r>
    </w:p>
    <w:p w14:paraId="6DA297C3" w14:textId="72628C7D" w:rsidR="00CB7B78" w:rsidRDefault="00CB7B78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Since Jan 2023:</w:t>
      </w:r>
      <w:r>
        <w:rPr>
          <w:rFonts w:ascii="Cambria" w:hAnsi="Cambria"/>
          <w:sz w:val="22"/>
          <w:szCs w:val="22"/>
          <w:lang w:val="en-US"/>
        </w:rPr>
        <w:tab/>
        <w:t>Editor of Science and Public Policy</w:t>
      </w:r>
    </w:p>
    <w:p w14:paraId="398F560D" w14:textId="49B48614" w:rsidR="00784F54" w:rsidRDefault="00784F5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Sept 2022: </w:t>
      </w:r>
      <w:r w:rsidR="00FF1585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 xml:space="preserve">Responsible for the teaching activities of the Department of Management and Technology, Bocconi </w:t>
      </w:r>
      <w:r w:rsidR="00186E26">
        <w:rPr>
          <w:rFonts w:ascii="Cambria" w:hAnsi="Cambria"/>
          <w:sz w:val="22"/>
          <w:szCs w:val="22"/>
          <w:lang w:val="en-US"/>
        </w:rPr>
        <w:t>University</w:t>
      </w:r>
      <w:r>
        <w:rPr>
          <w:rFonts w:ascii="Cambria" w:hAnsi="Cambria"/>
          <w:sz w:val="22"/>
          <w:szCs w:val="22"/>
          <w:lang w:val="en-US"/>
        </w:rPr>
        <w:t>, Milan, Italy</w:t>
      </w:r>
    </w:p>
    <w:p w14:paraId="07EF01D5" w14:textId="2D88920C" w:rsidR="006E06B6" w:rsidRDefault="006E06B6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Since </w:t>
      </w:r>
      <w:r w:rsidR="00204B4B">
        <w:rPr>
          <w:rFonts w:ascii="Cambria" w:hAnsi="Cambria"/>
          <w:sz w:val="22"/>
          <w:szCs w:val="22"/>
          <w:lang w:val="en-US"/>
        </w:rPr>
        <w:t>2020:</w:t>
      </w:r>
      <w:r w:rsidR="00441F09">
        <w:rPr>
          <w:rFonts w:ascii="Cambria" w:hAnsi="Cambria"/>
          <w:sz w:val="22"/>
          <w:szCs w:val="22"/>
          <w:lang w:val="en-US"/>
        </w:rPr>
        <w:tab/>
        <w:t xml:space="preserve">Member of the </w:t>
      </w:r>
      <w:r w:rsidR="00D41024" w:rsidRPr="00D41024">
        <w:rPr>
          <w:rFonts w:ascii="Cambria" w:hAnsi="Cambria"/>
          <w:sz w:val="22"/>
          <w:szCs w:val="22"/>
          <w:lang w:val="en-US"/>
        </w:rPr>
        <w:t xml:space="preserve">Commission for Scientific </w:t>
      </w:r>
      <w:r w:rsidR="00D41024">
        <w:rPr>
          <w:rFonts w:ascii="Cambria" w:hAnsi="Cambria"/>
          <w:sz w:val="22"/>
          <w:szCs w:val="22"/>
          <w:lang w:val="en-US"/>
        </w:rPr>
        <w:t>Dissemination</w:t>
      </w:r>
      <w:r w:rsidR="00D41024" w:rsidRPr="00D41024">
        <w:rPr>
          <w:rFonts w:ascii="Cambria" w:hAnsi="Cambria"/>
          <w:sz w:val="22"/>
          <w:szCs w:val="22"/>
          <w:lang w:val="en-US"/>
        </w:rPr>
        <w:t xml:space="preserve"> and Communication of the Italian Economic Society</w:t>
      </w:r>
    </w:p>
    <w:p w14:paraId="1AB53A92" w14:textId="6B579599" w:rsidR="00320E4B" w:rsidRPr="00B306D7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Since June 2011:</w:t>
      </w:r>
      <w:r>
        <w:rPr>
          <w:rFonts w:ascii="Cambria" w:hAnsi="Cambria"/>
          <w:sz w:val="22"/>
          <w:szCs w:val="22"/>
          <w:lang w:val="en-US"/>
        </w:rPr>
        <w:tab/>
      </w:r>
      <w:r w:rsidRPr="00B306D7">
        <w:rPr>
          <w:rFonts w:ascii="Cambria" w:hAnsi="Cambria"/>
          <w:sz w:val="22"/>
          <w:szCs w:val="22"/>
          <w:lang w:val="en-US"/>
        </w:rPr>
        <w:t>Deputy Director of the MSc in Economics and Management of Innovation and Technology, Bocconi University, Milan, Italy</w:t>
      </w:r>
    </w:p>
    <w:p w14:paraId="2742B3E5" w14:textId="642BB4CE" w:rsidR="00320E4B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B306D7">
        <w:rPr>
          <w:rFonts w:ascii="Cambria" w:hAnsi="Cambria"/>
          <w:sz w:val="22"/>
          <w:szCs w:val="22"/>
          <w:lang w:val="en-US"/>
        </w:rPr>
        <w:t>Since 2007:</w:t>
      </w:r>
      <w:r>
        <w:rPr>
          <w:rFonts w:ascii="Cambria" w:hAnsi="Cambria"/>
          <w:sz w:val="22"/>
          <w:szCs w:val="22"/>
          <w:lang w:val="en-US"/>
        </w:rPr>
        <w:tab/>
      </w:r>
      <w:r w:rsidRPr="00B306D7">
        <w:rPr>
          <w:rFonts w:ascii="Cambria" w:hAnsi="Cambria"/>
          <w:sz w:val="22"/>
          <w:szCs w:val="22"/>
          <w:lang w:val="en-US"/>
        </w:rPr>
        <w:t>Lecturers’ Representative, Bocconi University, Milan, Italy</w:t>
      </w:r>
    </w:p>
    <w:p w14:paraId="44FC32C8" w14:textId="7BC42C7B" w:rsidR="00320E4B" w:rsidRDefault="00320E4B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B306D7">
        <w:rPr>
          <w:rFonts w:ascii="Cambria" w:hAnsi="Cambria"/>
          <w:sz w:val="22"/>
          <w:szCs w:val="22"/>
          <w:lang w:val="en-US"/>
        </w:rPr>
        <w:t>2002–</w:t>
      </w:r>
      <w:r>
        <w:rPr>
          <w:rFonts w:ascii="Cambria" w:hAnsi="Cambria"/>
          <w:sz w:val="22"/>
          <w:szCs w:val="22"/>
          <w:lang w:val="en-US"/>
        </w:rPr>
        <w:t>2008:</w:t>
      </w:r>
      <w:r>
        <w:rPr>
          <w:rFonts w:ascii="Cambria" w:hAnsi="Cambria"/>
          <w:sz w:val="22"/>
          <w:szCs w:val="22"/>
          <w:lang w:val="en-US"/>
        </w:rPr>
        <w:tab/>
        <w:t xml:space="preserve">Deputy Director </w:t>
      </w:r>
      <w:r w:rsidRPr="00B306D7">
        <w:rPr>
          <w:rFonts w:ascii="Cambria" w:hAnsi="Cambria"/>
          <w:sz w:val="22"/>
          <w:szCs w:val="22"/>
          <w:lang w:val="en-US"/>
        </w:rPr>
        <w:t xml:space="preserve">of the Undergraduate Degree in Economics of International Markets and </w:t>
      </w:r>
      <w:r>
        <w:rPr>
          <w:rFonts w:ascii="Cambria" w:hAnsi="Cambria"/>
          <w:sz w:val="22"/>
          <w:szCs w:val="22"/>
          <w:lang w:val="en-US"/>
        </w:rPr>
        <w:t>N</w:t>
      </w:r>
      <w:r w:rsidRPr="00B306D7">
        <w:rPr>
          <w:rFonts w:ascii="Cambria" w:hAnsi="Cambria"/>
          <w:sz w:val="22"/>
          <w:szCs w:val="22"/>
          <w:lang w:val="en-US"/>
        </w:rPr>
        <w:t>ew Technologies, Bocconi University, Milan, Italy</w:t>
      </w:r>
    </w:p>
    <w:p w14:paraId="1A34ED4A" w14:textId="77777777" w:rsidR="00320E4B" w:rsidRDefault="00320E4B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5032CD24" w14:textId="77777777" w:rsidR="005B7636" w:rsidRPr="0023387E" w:rsidRDefault="005B7636" w:rsidP="005B7636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EC204F">
        <w:rPr>
          <w:rFonts w:ascii="Cambria" w:hAnsi="Cambria"/>
          <w:b/>
          <w:sz w:val="22"/>
          <w:szCs w:val="22"/>
          <w:lang w:val="en-US"/>
        </w:rPr>
        <w:t>PRIZES, AWARDS AND FELLOWSHIPS</w:t>
      </w:r>
    </w:p>
    <w:p w14:paraId="05D41707" w14:textId="1124D1C0" w:rsidR="009A71CB" w:rsidRDefault="009A71CB" w:rsidP="009A71CB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July 2024:</w:t>
      </w:r>
      <w:r>
        <w:rPr>
          <w:rFonts w:ascii="Cambria" w:hAnsi="Cambria"/>
          <w:sz w:val="22"/>
          <w:szCs w:val="22"/>
          <w:lang w:val="en-US"/>
        </w:rPr>
        <w:tab/>
        <w:t>Teaching award (law school, compulsory courses) - Bocconi University, Milan, Italy</w:t>
      </w:r>
    </w:p>
    <w:p w14:paraId="47F4B78B" w14:textId="545BD411" w:rsidR="005B7636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Oct 2020:</w:t>
      </w:r>
      <w:r>
        <w:rPr>
          <w:rFonts w:ascii="Cambria" w:hAnsi="Cambria"/>
          <w:sz w:val="22"/>
          <w:szCs w:val="22"/>
          <w:lang w:val="en-US"/>
        </w:rPr>
        <w:tab/>
        <w:t>Teaching award (undergrad. school, compulsory courses) – Bocconi University, Milan, Italy</w:t>
      </w:r>
    </w:p>
    <w:p w14:paraId="123224B1" w14:textId="77777777" w:rsidR="005B7636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Feb 2017:</w:t>
      </w:r>
      <w:r>
        <w:rPr>
          <w:rFonts w:ascii="Cambria" w:hAnsi="Cambria"/>
          <w:sz w:val="22"/>
          <w:szCs w:val="22"/>
          <w:lang w:val="en-US"/>
        </w:rPr>
        <w:tab/>
        <w:t>Teaching award (law school, compulsory courses) - Bocconi University, Milan, Italy</w:t>
      </w:r>
    </w:p>
    <w:p w14:paraId="28B661EF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Apr 2012</w:t>
      </w:r>
      <w:r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  <w:t>Teaching</w:t>
      </w:r>
      <w:r w:rsidRPr="00EC204F">
        <w:rPr>
          <w:rFonts w:ascii="Cambria" w:hAnsi="Cambria"/>
          <w:sz w:val="22"/>
          <w:szCs w:val="22"/>
          <w:lang w:val="en-US"/>
        </w:rPr>
        <w:t xml:space="preserve"> award (</w:t>
      </w:r>
      <w:r>
        <w:rPr>
          <w:rFonts w:ascii="Cambria" w:hAnsi="Cambria"/>
          <w:sz w:val="22"/>
          <w:szCs w:val="22"/>
          <w:lang w:val="en-US"/>
        </w:rPr>
        <w:t>undergrad. school, compulsory courses</w:t>
      </w:r>
      <w:r w:rsidRPr="00EC204F">
        <w:rPr>
          <w:rFonts w:ascii="Cambria" w:hAnsi="Cambria"/>
          <w:sz w:val="22"/>
          <w:szCs w:val="22"/>
          <w:lang w:val="en-US"/>
        </w:rPr>
        <w:t>) – Bocconi University, Milan, Italy</w:t>
      </w:r>
    </w:p>
    <w:p w14:paraId="77D7DA2C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Sept 2008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>Teaching</w:t>
      </w:r>
      <w:r w:rsidRPr="00EC204F">
        <w:rPr>
          <w:rFonts w:ascii="Cambria" w:hAnsi="Cambria"/>
          <w:sz w:val="22"/>
          <w:szCs w:val="22"/>
          <w:lang w:val="en-US"/>
        </w:rPr>
        <w:t xml:space="preserve"> award (undergrad</w:t>
      </w:r>
      <w:r>
        <w:rPr>
          <w:rFonts w:ascii="Cambria" w:hAnsi="Cambria"/>
          <w:sz w:val="22"/>
          <w:szCs w:val="22"/>
          <w:lang w:val="en-US"/>
        </w:rPr>
        <w:t>.</w:t>
      </w:r>
      <w:r w:rsidRPr="00EC204F"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school</w:t>
      </w:r>
      <w:r w:rsidRPr="00EC204F">
        <w:rPr>
          <w:rFonts w:ascii="Cambria" w:hAnsi="Cambria"/>
          <w:sz w:val="22"/>
          <w:szCs w:val="22"/>
          <w:lang w:val="en-US"/>
        </w:rPr>
        <w:t>, compulsory courses) – B</w:t>
      </w:r>
      <w:r>
        <w:rPr>
          <w:rFonts w:ascii="Cambria" w:hAnsi="Cambria"/>
          <w:sz w:val="22"/>
          <w:szCs w:val="22"/>
          <w:lang w:val="en-US"/>
        </w:rPr>
        <w:t>occoni University, Milan, Italy</w:t>
      </w:r>
    </w:p>
    <w:p w14:paraId="2ED9CDB6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lastRenderedPageBreak/>
        <w:t>Sept 2005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 xml:space="preserve">Teaching </w:t>
      </w:r>
      <w:r w:rsidRPr="00EC204F">
        <w:rPr>
          <w:rFonts w:ascii="Cambria" w:hAnsi="Cambria"/>
          <w:sz w:val="22"/>
          <w:szCs w:val="22"/>
          <w:lang w:val="en-US"/>
        </w:rPr>
        <w:t>award (undergrad</w:t>
      </w:r>
      <w:r>
        <w:rPr>
          <w:rFonts w:ascii="Cambria" w:hAnsi="Cambria"/>
          <w:sz w:val="22"/>
          <w:szCs w:val="22"/>
          <w:lang w:val="en-US"/>
        </w:rPr>
        <w:t>.</w:t>
      </w:r>
      <w:r w:rsidRPr="00EC204F"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school</w:t>
      </w:r>
      <w:r w:rsidRPr="00EC204F">
        <w:rPr>
          <w:rFonts w:ascii="Cambria" w:hAnsi="Cambria"/>
          <w:sz w:val="22"/>
          <w:szCs w:val="22"/>
          <w:lang w:val="en-US"/>
        </w:rPr>
        <w:t>, elective courses) – B</w:t>
      </w:r>
      <w:r>
        <w:rPr>
          <w:rFonts w:ascii="Cambria" w:hAnsi="Cambria"/>
          <w:sz w:val="22"/>
          <w:szCs w:val="22"/>
          <w:lang w:val="en-US"/>
        </w:rPr>
        <w:t>occoni University, Milan, Italy</w:t>
      </w:r>
    </w:p>
    <w:p w14:paraId="74B57F2E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Oct 1999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  <w:t>Roy Rothwell Prize for the most outstanding Master dissertation from SPRU</w:t>
      </w:r>
      <w:r>
        <w:rPr>
          <w:rFonts w:ascii="Cambria" w:hAnsi="Cambria"/>
          <w:sz w:val="22"/>
          <w:szCs w:val="22"/>
          <w:lang w:val="en-US"/>
        </w:rPr>
        <w:t>,</w:t>
      </w:r>
      <w:r w:rsidRPr="00EC204F">
        <w:rPr>
          <w:rFonts w:ascii="Cambria" w:hAnsi="Cambria"/>
          <w:sz w:val="22"/>
          <w:szCs w:val="22"/>
          <w:lang w:val="en-US"/>
        </w:rPr>
        <w:t xml:space="preserve"> Sussex University, </w:t>
      </w:r>
      <w:r>
        <w:rPr>
          <w:rFonts w:ascii="Cambria" w:hAnsi="Cambria"/>
          <w:sz w:val="22"/>
          <w:szCs w:val="22"/>
          <w:lang w:val="en-US"/>
        </w:rPr>
        <w:t>Brighton, UK</w:t>
      </w:r>
    </w:p>
    <w:p w14:paraId="71DCED29" w14:textId="77777777" w:rsidR="005B7636" w:rsidRPr="00EC204F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Sept </w:t>
      </w:r>
      <w:r w:rsidRPr="00EC204F">
        <w:rPr>
          <w:rFonts w:ascii="Cambria" w:hAnsi="Cambria"/>
          <w:sz w:val="22"/>
          <w:szCs w:val="22"/>
          <w:lang w:val="en-US"/>
        </w:rPr>
        <w:t>1998</w:t>
      </w:r>
      <w:r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</w:r>
      <w:r w:rsidRPr="00EC204F">
        <w:rPr>
          <w:rFonts w:ascii="Cambria" w:hAnsi="Cambria"/>
          <w:sz w:val="22"/>
          <w:szCs w:val="22"/>
          <w:lang w:val="en-US"/>
        </w:rPr>
        <w:t xml:space="preserve">Funding </w:t>
      </w:r>
      <w:r>
        <w:rPr>
          <w:rFonts w:ascii="Cambria" w:hAnsi="Cambria"/>
          <w:sz w:val="22"/>
          <w:szCs w:val="22"/>
          <w:lang w:val="en-US"/>
        </w:rPr>
        <w:t>to study</w:t>
      </w:r>
      <w:r w:rsidRPr="00EC204F">
        <w:rPr>
          <w:rFonts w:ascii="Cambria" w:hAnsi="Cambria"/>
          <w:sz w:val="22"/>
          <w:szCs w:val="22"/>
          <w:lang w:val="en-US"/>
        </w:rPr>
        <w:t xml:space="preserve"> abroad from Sant’Anna School of</w:t>
      </w:r>
      <w:r>
        <w:rPr>
          <w:rFonts w:ascii="Cambria" w:hAnsi="Cambria"/>
          <w:sz w:val="22"/>
          <w:szCs w:val="22"/>
          <w:lang w:val="en-US"/>
        </w:rPr>
        <w:t xml:space="preserve"> Advanced Studies – Pisa, Italy</w:t>
      </w:r>
    </w:p>
    <w:p w14:paraId="43833C00" w14:textId="77777777" w:rsidR="005B7636" w:rsidRDefault="005B7636" w:rsidP="005B7636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EC204F">
        <w:rPr>
          <w:rFonts w:ascii="Cambria" w:hAnsi="Cambria"/>
          <w:sz w:val="22"/>
          <w:szCs w:val="22"/>
          <w:lang w:val="en-US"/>
        </w:rPr>
        <w:t>Jan 1998</w:t>
      </w:r>
      <w:r>
        <w:rPr>
          <w:rFonts w:ascii="Cambria" w:hAnsi="Cambria"/>
          <w:sz w:val="22"/>
          <w:szCs w:val="22"/>
          <w:lang w:val="en-US"/>
        </w:rPr>
        <w:t>:</w:t>
      </w:r>
      <w:r w:rsidRPr="00EC204F">
        <w:rPr>
          <w:rFonts w:ascii="Cambria" w:hAnsi="Cambria"/>
          <w:sz w:val="22"/>
          <w:szCs w:val="22"/>
          <w:lang w:val="en-US"/>
        </w:rPr>
        <w:tab/>
        <w:t>Doctoral scholarship from Sant’Anna School of</w:t>
      </w:r>
      <w:r>
        <w:rPr>
          <w:rFonts w:ascii="Cambria" w:hAnsi="Cambria"/>
          <w:sz w:val="22"/>
          <w:szCs w:val="22"/>
          <w:lang w:val="en-US"/>
        </w:rPr>
        <w:t xml:space="preserve"> Advanced Studies – Pisa, Italy</w:t>
      </w:r>
    </w:p>
    <w:p w14:paraId="0B26B55A" w14:textId="77777777" w:rsidR="005B7636" w:rsidRDefault="005B7636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7B7FE00F" w14:textId="46461F2C" w:rsidR="0023387E" w:rsidRDefault="00CE6A28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822C0F">
        <w:rPr>
          <w:rFonts w:ascii="Cambria" w:hAnsi="Cambria"/>
          <w:b/>
          <w:sz w:val="22"/>
          <w:szCs w:val="22"/>
          <w:lang w:val="en-US"/>
        </w:rPr>
        <w:t>PUBLICATIONS AND WORK IN PROGRESS</w:t>
      </w:r>
    </w:p>
    <w:p w14:paraId="73C397C8" w14:textId="4F1A02A1" w:rsidR="00CE6A28" w:rsidRDefault="000827DA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proofErr w:type="gramStart"/>
      <w:r>
        <w:rPr>
          <w:rFonts w:ascii="Cambria" w:hAnsi="Cambria"/>
          <w:b/>
          <w:sz w:val="22"/>
          <w:szCs w:val="22"/>
          <w:lang w:val="en-US"/>
        </w:rPr>
        <w:t>Refereed</w:t>
      </w:r>
      <w:proofErr w:type="gramEnd"/>
      <w:r w:rsidR="00CE6A28">
        <w:rPr>
          <w:rFonts w:ascii="Cambria" w:hAnsi="Cambria"/>
          <w:b/>
          <w:sz w:val="22"/>
          <w:szCs w:val="22"/>
          <w:lang w:val="en-US"/>
        </w:rPr>
        <w:t xml:space="preserve"> Journals Publications</w:t>
      </w:r>
    </w:p>
    <w:p w14:paraId="14E800BB" w14:textId="48C161F0" w:rsidR="000B02CA" w:rsidRDefault="000B02CA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proofErr w:type="spellStart"/>
      <w:r w:rsidRPr="00514088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514088">
        <w:rPr>
          <w:rFonts w:ascii="Cambria" w:hAnsi="Cambria"/>
          <w:sz w:val="22"/>
          <w:szCs w:val="22"/>
          <w:lang w:val="en-GB"/>
        </w:rPr>
        <w:t xml:space="preserve">, R., Corrocher, N., Masucci, M. and Scarlata, M. (2024). </w:t>
      </w:r>
      <w:r w:rsidRPr="00346215">
        <w:rPr>
          <w:rFonts w:ascii="Cambria" w:hAnsi="Cambria"/>
          <w:sz w:val="22"/>
          <w:szCs w:val="22"/>
          <w:lang w:val="en-GB"/>
        </w:rPr>
        <w:t>"Exploring the emergence of a university accelerator: drivers, structure and ecosystem orchestration dynamics"</w:t>
      </w:r>
      <w:r>
        <w:rPr>
          <w:rFonts w:ascii="Cambria" w:hAnsi="Cambria"/>
          <w:sz w:val="22"/>
          <w:szCs w:val="22"/>
          <w:lang w:val="en-GB"/>
        </w:rPr>
        <w:t xml:space="preserve">. </w:t>
      </w:r>
      <w:proofErr w:type="spellStart"/>
      <w:r w:rsidRPr="00F44C17">
        <w:rPr>
          <w:rFonts w:ascii="Cambria" w:hAnsi="Cambria"/>
          <w:i/>
          <w:sz w:val="22"/>
          <w:szCs w:val="22"/>
          <w:lang w:val="en-GB"/>
        </w:rPr>
        <w:t>Technovation</w:t>
      </w:r>
      <w:proofErr w:type="spellEnd"/>
      <w:r w:rsidR="00187F64">
        <w:rPr>
          <w:rFonts w:ascii="Cambria" w:hAnsi="Cambria"/>
          <w:sz w:val="22"/>
          <w:szCs w:val="22"/>
          <w:lang w:val="en-GB"/>
        </w:rPr>
        <w:t xml:space="preserve"> 136, </w:t>
      </w:r>
      <w:r w:rsidR="00187F64" w:rsidRPr="002B253E">
        <w:rPr>
          <w:rFonts w:ascii="Cambria" w:hAnsi="Cambria"/>
          <w:sz w:val="22"/>
          <w:szCs w:val="22"/>
          <w:lang w:val="en-GB"/>
        </w:rPr>
        <w:t>103053.</w:t>
      </w:r>
    </w:p>
    <w:p w14:paraId="7D0D53E7" w14:textId="20383AD5" w:rsidR="00F11124" w:rsidRPr="002B5E86" w:rsidRDefault="00F11124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N., Grabner, S. and Morrison. A. (2024). “</w:t>
      </w:r>
      <w:r w:rsidRPr="00A660A4">
        <w:rPr>
          <w:rFonts w:ascii="Cambria" w:hAnsi="Cambria"/>
          <w:sz w:val="22"/>
          <w:szCs w:val="22"/>
          <w:lang w:val="en-GB"/>
        </w:rPr>
        <w:t>Green Technological Diversification: The Role of International Linkages in Leaders, Followers and Catching-Up Countries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A56F84">
        <w:rPr>
          <w:rFonts w:ascii="Cambria" w:hAnsi="Cambria"/>
          <w:i/>
          <w:sz w:val="22"/>
          <w:szCs w:val="22"/>
          <w:lang w:val="en-GB"/>
        </w:rPr>
        <w:t>Research Policy</w:t>
      </w:r>
      <w:r w:rsidR="002B5E86">
        <w:rPr>
          <w:rFonts w:ascii="Cambria" w:hAnsi="Cambria"/>
          <w:i/>
          <w:sz w:val="22"/>
          <w:szCs w:val="22"/>
          <w:lang w:val="en-GB"/>
        </w:rPr>
        <w:t xml:space="preserve"> </w:t>
      </w:r>
      <w:r w:rsidR="008131A1">
        <w:rPr>
          <w:rFonts w:ascii="Cambria" w:hAnsi="Cambria"/>
          <w:sz w:val="22"/>
          <w:szCs w:val="22"/>
          <w:lang w:val="en-GB"/>
        </w:rPr>
        <w:t xml:space="preserve">53(4), </w:t>
      </w:r>
      <w:r w:rsidR="008131A1" w:rsidRPr="002B253E">
        <w:rPr>
          <w:rFonts w:ascii="Cambria" w:hAnsi="Cambria"/>
          <w:sz w:val="22"/>
          <w:szCs w:val="22"/>
          <w:lang w:val="en-GB"/>
        </w:rPr>
        <w:t>104972.</w:t>
      </w:r>
    </w:p>
    <w:p w14:paraId="5B722843" w14:textId="410A80C3" w:rsidR="00A765AB" w:rsidRPr="00A765AB" w:rsidRDefault="00A765AB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US"/>
        </w:rPr>
      </w:pPr>
      <w:r w:rsidRPr="002B253E">
        <w:rPr>
          <w:rFonts w:ascii="Cambria" w:hAnsi="Cambria"/>
          <w:sz w:val="22"/>
          <w:szCs w:val="22"/>
          <w:lang w:val="en-GB"/>
        </w:rPr>
        <w:t xml:space="preserve">Corrocher, N., Moschella, D., </w:t>
      </w:r>
      <w:proofErr w:type="spellStart"/>
      <w:r w:rsidRPr="002B253E">
        <w:rPr>
          <w:rFonts w:ascii="Cambria" w:hAnsi="Cambria"/>
          <w:sz w:val="22"/>
          <w:szCs w:val="22"/>
          <w:lang w:val="en-GB"/>
        </w:rPr>
        <w:t>Staccioli</w:t>
      </w:r>
      <w:proofErr w:type="spellEnd"/>
      <w:r w:rsidRPr="002B253E">
        <w:rPr>
          <w:rFonts w:ascii="Cambria" w:hAnsi="Cambria"/>
          <w:sz w:val="22"/>
          <w:szCs w:val="22"/>
          <w:lang w:val="en-GB"/>
        </w:rPr>
        <w:t xml:space="preserve">, J. And </w:t>
      </w:r>
      <w:proofErr w:type="spellStart"/>
      <w:r w:rsidRPr="002B253E">
        <w:rPr>
          <w:rFonts w:ascii="Cambria" w:hAnsi="Cambria"/>
          <w:sz w:val="22"/>
          <w:szCs w:val="22"/>
          <w:lang w:val="en-GB"/>
        </w:rPr>
        <w:t>Vivarelli</w:t>
      </w:r>
      <w:proofErr w:type="spellEnd"/>
      <w:r w:rsidRPr="002B253E">
        <w:rPr>
          <w:rFonts w:ascii="Cambria" w:hAnsi="Cambria"/>
          <w:sz w:val="22"/>
          <w:szCs w:val="22"/>
          <w:lang w:val="en-GB"/>
        </w:rPr>
        <w:t>, M. (202</w:t>
      </w:r>
      <w:r w:rsidR="00204B7F" w:rsidRPr="002B253E">
        <w:rPr>
          <w:rFonts w:ascii="Cambria" w:hAnsi="Cambria"/>
          <w:sz w:val="22"/>
          <w:szCs w:val="22"/>
          <w:lang w:val="en-GB"/>
        </w:rPr>
        <w:t>4</w:t>
      </w:r>
      <w:r w:rsidRPr="002B253E">
        <w:rPr>
          <w:rFonts w:ascii="Cambria" w:hAnsi="Cambria"/>
          <w:sz w:val="22"/>
          <w:szCs w:val="22"/>
          <w:lang w:val="en-GB"/>
        </w:rPr>
        <w:t xml:space="preserve">). </w:t>
      </w:r>
      <w:r w:rsidRPr="00A765AB">
        <w:rPr>
          <w:rFonts w:ascii="Cambria" w:hAnsi="Cambria"/>
          <w:sz w:val="22"/>
          <w:szCs w:val="22"/>
          <w:lang w:val="en-US"/>
        </w:rPr>
        <w:t>“Innovation and the Labor Market: Theory, Evidence and Challenges</w:t>
      </w:r>
      <w:r>
        <w:rPr>
          <w:rFonts w:ascii="Cambria" w:hAnsi="Cambria"/>
          <w:sz w:val="22"/>
          <w:szCs w:val="22"/>
          <w:lang w:val="en-US"/>
        </w:rPr>
        <w:t xml:space="preserve">”. </w:t>
      </w:r>
      <w:r w:rsidRPr="00A765AB">
        <w:rPr>
          <w:rFonts w:ascii="Cambria" w:hAnsi="Cambria"/>
          <w:i/>
          <w:sz w:val="22"/>
          <w:szCs w:val="22"/>
          <w:lang w:val="en-US"/>
        </w:rPr>
        <w:t>Industrial and Corporate Change</w:t>
      </w:r>
      <w:r w:rsidR="00874915">
        <w:rPr>
          <w:rFonts w:ascii="Cambria" w:hAnsi="Cambria"/>
          <w:sz w:val="22"/>
          <w:szCs w:val="22"/>
          <w:lang w:val="en-US"/>
        </w:rPr>
        <w:t xml:space="preserve"> 33, </w:t>
      </w:r>
      <w:r w:rsidR="00874915" w:rsidRPr="00874915">
        <w:rPr>
          <w:rFonts w:ascii="Cambria" w:hAnsi="Cambria"/>
          <w:sz w:val="22"/>
          <w:szCs w:val="22"/>
          <w:lang w:val="en-US"/>
        </w:rPr>
        <w:t>519–540</w:t>
      </w:r>
      <w:r w:rsidR="00874915">
        <w:rPr>
          <w:rFonts w:ascii="Cambria" w:hAnsi="Cambria"/>
          <w:sz w:val="22"/>
          <w:szCs w:val="22"/>
          <w:lang w:val="en-US"/>
        </w:rPr>
        <w:t>.</w:t>
      </w:r>
    </w:p>
    <w:p w14:paraId="78497DA4" w14:textId="759D4F75" w:rsidR="003442BC" w:rsidRDefault="003442BC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3442BC">
        <w:rPr>
          <w:rFonts w:ascii="Cambria" w:hAnsi="Cambria"/>
          <w:sz w:val="22"/>
          <w:szCs w:val="22"/>
          <w:lang w:val="en-GB"/>
        </w:rPr>
        <w:t xml:space="preserve">Anić, I. D., Milaković, I. K., </w:t>
      </w:r>
      <w:proofErr w:type="spellStart"/>
      <w:r w:rsidRPr="003442BC">
        <w:rPr>
          <w:rFonts w:ascii="Cambria" w:hAnsi="Cambria"/>
          <w:sz w:val="22"/>
          <w:szCs w:val="22"/>
          <w:lang w:val="en-GB"/>
        </w:rPr>
        <w:t>Mihić</w:t>
      </w:r>
      <w:proofErr w:type="spellEnd"/>
      <w:r w:rsidRPr="003442BC">
        <w:rPr>
          <w:rFonts w:ascii="Cambria" w:hAnsi="Cambria"/>
          <w:sz w:val="22"/>
          <w:szCs w:val="22"/>
          <w:lang w:val="en-GB"/>
        </w:rPr>
        <w:t>, M., &amp; Corrocher, N. (202</w:t>
      </w:r>
      <w:r>
        <w:rPr>
          <w:rFonts w:ascii="Cambria" w:hAnsi="Cambria"/>
          <w:sz w:val="22"/>
          <w:szCs w:val="22"/>
          <w:lang w:val="en-GB"/>
        </w:rPr>
        <w:t>3</w:t>
      </w:r>
      <w:r w:rsidRPr="003442BC">
        <w:rPr>
          <w:rFonts w:ascii="Cambria" w:hAnsi="Cambria"/>
          <w:sz w:val="22"/>
          <w:szCs w:val="22"/>
          <w:lang w:val="en-GB"/>
        </w:rPr>
        <w:t>). Purchase Intention in Mobile Commerce in Croatia: The Attribution Theory Perspective and the Role of Consumer Innovativeness. Journal of Promotion Management, 29(2), 182–204. https://doi.org/10.1080/10496491.2022.2143986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31A2C912" w14:textId="57ABE3A8" w:rsidR="00654C68" w:rsidRDefault="00654C68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Altenburg, T.</w:t>
      </w:r>
      <w:r w:rsidR="00FF1585">
        <w:rPr>
          <w:rFonts w:ascii="Cambria" w:hAnsi="Cambria"/>
          <w:sz w:val="22"/>
          <w:szCs w:val="22"/>
          <w:lang w:val="en-GB"/>
        </w:rPr>
        <w:t>, Corrocher, N. and Malerba, F. (2022).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727F58">
        <w:rPr>
          <w:rFonts w:ascii="Cambria" w:hAnsi="Cambria"/>
          <w:sz w:val="22"/>
          <w:szCs w:val="22"/>
          <w:lang w:val="en-GB"/>
        </w:rPr>
        <w:t>China's leapfrogging in electromobility: a tale of three windows of opportunities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A56F84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 w:rsidR="00D94F32">
        <w:rPr>
          <w:rFonts w:ascii="Cambria" w:hAnsi="Cambria"/>
          <w:sz w:val="22"/>
          <w:szCs w:val="22"/>
          <w:lang w:val="en-GB"/>
        </w:rPr>
        <w:t xml:space="preserve"> 183, </w:t>
      </w:r>
      <w:r w:rsidR="00D94F32" w:rsidRPr="00D94F32">
        <w:rPr>
          <w:rFonts w:ascii="Cambria" w:hAnsi="Cambria"/>
          <w:sz w:val="22"/>
          <w:szCs w:val="22"/>
          <w:lang w:val="en-GB"/>
        </w:rPr>
        <w:t>121914</w:t>
      </w:r>
      <w:r w:rsidR="00D94F32">
        <w:rPr>
          <w:rFonts w:ascii="Cambria" w:hAnsi="Cambria"/>
          <w:sz w:val="22"/>
          <w:szCs w:val="22"/>
          <w:lang w:val="en-GB"/>
        </w:rPr>
        <w:t>.</w:t>
      </w:r>
    </w:p>
    <w:p w14:paraId="4D08834B" w14:textId="5BB816E7" w:rsidR="00AC16A7" w:rsidRDefault="00AC16A7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Lenzi, C.</w:t>
      </w:r>
      <w:r w:rsidR="00D94F32">
        <w:rPr>
          <w:rFonts w:ascii="Cambria" w:hAnsi="Cambria"/>
          <w:sz w:val="22"/>
          <w:szCs w:val="22"/>
          <w:lang w:val="en-GB"/>
        </w:rPr>
        <w:t xml:space="preserve"> (2022).</w:t>
      </w:r>
      <w:r w:rsidRPr="00CE6A28">
        <w:rPr>
          <w:rFonts w:ascii="Cambria" w:hAnsi="Cambria"/>
          <w:sz w:val="22"/>
          <w:szCs w:val="22"/>
          <w:lang w:val="en-GB"/>
        </w:rPr>
        <w:t xml:space="preserve"> “</w:t>
      </w:r>
      <w:r w:rsidR="003E4B43" w:rsidRPr="003E4B43">
        <w:rPr>
          <w:rFonts w:ascii="Cambria" w:hAnsi="Cambria"/>
          <w:sz w:val="22"/>
          <w:szCs w:val="22"/>
          <w:lang w:val="en-GB"/>
        </w:rPr>
        <w:t>Exploring the sources of knowledge diversity in founding</w:t>
      </w:r>
      <w:r w:rsidR="003E4B43">
        <w:rPr>
          <w:rFonts w:ascii="Cambria" w:hAnsi="Cambria"/>
          <w:sz w:val="22"/>
          <w:szCs w:val="22"/>
          <w:lang w:val="en-GB"/>
        </w:rPr>
        <w:t xml:space="preserve"> </w:t>
      </w:r>
      <w:r w:rsidR="003E4B43" w:rsidRPr="003E4B43">
        <w:rPr>
          <w:rFonts w:ascii="Cambria" w:hAnsi="Cambria"/>
          <w:sz w:val="22"/>
          <w:szCs w:val="22"/>
          <w:lang w:val="en-GB"/>
        </w:rPr>
        <w:t>teams and its impact on new firms’ innovation</w:t>
      </w:r>
      <w:r w:rsidRPr="00CE6A28">
        <w:rPr>
          <w:rFonts w:ascii="Cambria" w:hAnsi="Cambria"/>
          <w:sz w:val="22"/>
          <w:szCs w:val="22"/>
          <w:lang w:val="en-GB"/>
        </w:rPr>
        <w:t xml:space="preserve">”. </w:t>
      </w:r>
      <w:r>
        <w:rPr>
          <w:rFonts w:ascii="Cambria" w:hAnsi="Cambria"/>
          <w:i/>
          <w:sz w:val="22"/>
          <w:szCs w:val="22"/>
          <w:lang w:val="en-GB"/>
        </w:rPr>
        <w:t>Jo</w:t>
      </w:r>
      <w:r w:rsidR="00E6594D">
        <w:rPr>
          <w:rFonts w:ascii="Cambria" w:hAnsi="Cambria"/>
          <w:i/>
          <w:sz w:val="22"/>
          <w:szCs w:val="22"/>
          <w:lang w:val="en-GB"/>
        </w:rPr>
        <w:t xml:space="preserve">urnal of Evolutionary Economics </w:t>
      </w:r>
      <w:r w:rsidR="00E6594D">
        <w:rPr>
          <w:rFonts w:ascii="Cambria" w:hAnsi="Cambria"/>
          <w:sz w:val="22"/>
          <w:szCs w:val="22"/>
          <w:lang w:val="en-GB"/>
        </w:rPr>
        <w:t>32(4)</w:t>
      </w:r>
      <w:r w:rsidR="00D94F32">
        <w:rPr>
          <w:rFonts w:ascii="Cambria" w:hAnsi="Cambria"/>
          <w:sz w:val="22"/>
          <w:szCs w:val="22"/>
          <w:lang w:val="en-GB"/>
        </w:rPr>
        <w:t xml:space="preserve">, </w:t>
      </w:r>
      <w:r w:rsidR="00D94F32" w:rsidRPr="00D94F32">
        <w:rPr>
          <w:rFonts w:ascii="Cambria" w:hAnsi="Cambria"/>
          <w:sz w:val="22"/>
          <w:szCs w:val="22"/>
          <w:lang w:val="en-GB"/>
        </w:rPr>
        <w:t xml:space="preserve">1091 </w:t>
      </w:r>
      <w:r w:rsidR="00D94F32">
        <w:rPr>
          <w:rFonts w:ascii="Cambria" w:hAnsi="Cambria"/>
          <w:sz w:val="22"/>
          <w:szCs w:val="22"/>
          <w:lang w:val="en-GB"/>
        </w:rPr>
        <w:t>–</w:t>
      </w:r>
      <w:r w:rsidR="00D94F32" w:rsidRPr="00D94F32">
        <w:rPr>
          <w:rFonts w:ascii="Cambria" w:hAnsi="Cambria"/>
          <w:sz w:val="22"/>
          <w:szCs w:val="22"/>
          <w:lang w:val="en-GB"/>
        </w:rPr>
        <w:t xml:space="preserve"> 1118</w:t>
      </w:r>
      <w:r w:rsidR="00D94F32">
        <w:rPr>
          <w:rFonts w:ascii="Cambria" w:hAnsi="Cambria"/>
          <w:sz w:val="22"/>
          <w:szCs w:val="22"/>
          <w:lang w:val="en-GB"/>
        </w:rPr>
        <w:t>.</w:t>
      </w:r>
    </w:p>
    <w:p w14:paraId="5AA1A039" w14:textId="72562F63" w:rsidR="00A56F84" w:rsidRPr="00AC16A7" w:rsidRDefault="00A56F84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Anic, D. and Corrocher, N.</w:t>
      </w:r>
      <w:r w:rsidR="00AC16A7">
        <w:rPr>
          <w:rFonts w:ascii="Cambria" w:hAnsi="Cambria"/>
          <w:sz w:val="22"/>
          <w:szCs w:val="22"/>
          <w:lang w:val="en-GB"/>
        </w:rPr>
        <w:t xml:space="preserve"> (2022).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="00654C68">
        <w:rPr>
          <w:rFonts w:ascii="Cambria" w:hAnsi="Cambria"/>
          <w:sz w:val="22"/>
          <w:szCs w:val="22"/>
          <w:lang w:val="en-GB"/>
        </w:rPr>
        <w:t>Value creation in policy-</w:t>
      </w:r>
      <w:r w:rsidRPr="008E7D3D">
        <w:rPr>
          <w:rFonts w:ascii="Cambria" w:hAnsi="Cambria"/>
          <w:sz w:val="22"/>
          <w:szCs w:val="22"/>
          <w:lang w:val="en-GB"/>
        </w:rPr>
        <w:t>driven clusters: Evidence from the Croatian Competitiveness Clusters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60035C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="00AC16A7">
        <w:rPr>
          <w:rFonts w:ascii="Cambria" w:hAnsi="Cambria"/>
          <w:i/>
          <w:sz w:val="22"/>
          <w:szCs w:val="22"/>
          <w:lang w:val="en-GB"/>
        </w:rPr>
        <w:t xml:space="preserve"> </w:t>
      </w:r>
      <w:r w:rsidR="00AC16A7">
        <w:rPr>
          <w:rFonts w:ascii="Cambria" w:hAnsi="Cambria"/>
          <w:sz w:val="22"/>
          <w:szCs w:val="22"/>
          <w:lang w:val="en-GB"/>
        </w:rPr>
        <w:t>32</w:t>
      </w:r>
      <w:r w:rsidR="00D94F32">
        <w:rPr>
          <w:rFonts w:ascii="Cambria" w:hAnsi="Cambria"/>
          <w:sz w:val="22"/>
          <w:szCs w:val="22"/>
          <w:lang w:val="en-GB"/>
        </w:rPr>
        <w:t xml:space="preserve"> (2)</w:t>
      </w:r>
      <w:r w:rsidR="00AC16A7">
        <w:rPr>
          <w:rFonts w:ascii="Cambria" w:hAnsi="Cambria"/>
          <w:sz w:val="22"/>
          <w:szCs w:val="22"/>
          <w:lang w:val="en-GB"/>
        </w:rPr>
        <w:t>, 643-672.</w:t>
      </w:r>
    </w:p>
    <w:p w14:paraId="6D01CC8B" w14:textId="7910D4BF" w:rsidR="00137655" w:rsidRDefault="00137655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137655">
        <w:rPr>
          <w:rFonts w:ascii="Cambria" w:hAnsi="Cambria"/>
          <w:sz w:val="22"/>
          <w:szCs w:val="22"/>
          <w:lang w:val="en-GB"/>
        </w:rPr>
        <w:t xml:space="preserve">Anić, I. D., Milaković, I. K., </w:t>
      </w:r>
      <w:proofErr w:type="spellStart"/>
      <w:r w:rsidRPr="00137655">
        <w:rPr>
          <w:rFonts w:ascii="Cambria" w:hAnsi="Cambria"/>
          <w:sz w:val="22"/>
          <w:szCs w:val="22"/>
          <w:lang w:val="en-GB"/>
        </w:rPr>
        <w:t>Mihić</w:t>
      </w:r>
      <w:proofErr w:type="spellEnd"/>
      <w:r w:rsidRPr="00137655">
        <w:rPr>
          <w:rFonts w:ascii="Cambria" w:hAnsi="Cambria"/>
          <w:sz w:val="22"/>
          <w:szCs w:val="22"/>
          <w:lang w:val="en-GB"/>
        </w:rPr>
        <w:t xml:space="preserve">, M., &amp; Corrocher, N. (2022). Purchase Intention in Mobile Commerce in Croatia: The Attribution Theory Perspective and the Role of Consumer Innovativeness. </w:t>
      </w:r>
      <w:r w:rsidRPr="00650306">
        <w:rPr>
          <w:rFonts w:ascii="Cambria" w:hAnsi="Cambria"/>
          <w:i/>
          <w:iCs/>
          <w:sz w:val="22"/>
          <w:szCs w:val="22"/>
          <w:lang w:val="en-GB"/>
        </w:rPr>
        <w:t>Journal of Promotion Management</w:t>
      </w:r>
      <w:r w:rsidRPr="00137655">
        <w:rPr>
          <w:rFonts w:ascii="Cambria" w:hAnsi="Cambria"/>
          <w:sz w:val="22"/>
          <w:szCs w:val="22"/>
          <w:lang w:val="en-GB"/>
        </w:rPr>
        <w:t>, 29(2), 182–204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7BD3F45F" w14:textId="21C711C7" w:rsidR="00A56F84" w:rsidRDefault="00A56F84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Capponi, G. and Corrocher, N. (2022) “</w:t>
      </w:r>
      <w:r w:rsidRPr="006F3883">
        <w:rPr>
          <w:rFonts w:ascii="Cambria" w:hAnsi="Cambria"/>
          <w:sz w:val="22"/>
          <w:szCs w:val="22"/>
          <w:lang w:val="en-GB"/>
        </w:rPr>
        <w:t xml:space="preserve">Patterns of Collaboration in mHealth: </w:t>
      </w:r>
      <w:r w:rsidR="00FB7893" w:rsidRPr="006F3883">
        <w:rPr>
          <w:rFonts w:ascii="Cambria" w:hAnsi="Cambria"/>
          <w:sz w:val="22"/>
          <w:szCs w:val="22"/>
          <w:lang w:val="en-GB"/>
        </w:rPr>
        <w:t>A</w:t>
      </w:r>
      <w:r w:rsidRPr="006F3883">
        <w:rPr>
          <w:rFonts w:ascii="Cambria" w:hAnsi="Cambria"/>
          <w:sz w:val="22"/>
          <w:szCs w:val="22"/>
          <w:lang w:val="en-GB"/>
        </w:rPr>
        <w:t xml:space="preserve"> Network Analysis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6F3883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>
        <w:rPr>
          <w:rFonts w:ascii="Cambria" w:hAnsi="Cambria"/>
          <w:sz w:val="22"/>
          <w:szCs w:val="22"/>
          <w:lang w:val="en-GB"/>
        </w:rPr>
        <w:t xml:space="preserve"> 175, 121366. </w:t>
      </w:r>
    </w:p>
    <w:p w14:paraId="0D52DC85" w14:textId="77777777" w:rsidR="00CF7531" w:rsidRDefault="00CF7531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 and Mancusi, M.L. (2021). “</w:t>
      </w:r>
      <w:r w:rsidRPr="007343E3">
        <w:rPr>
          <w:rFonts w:ascii="Cambria" w:hAnsi="Cambria"/>
          <w:sz w:val="22"/>
          <w:szCs w:val="22"/>
          <w:lang w:val="en-GB"/>
        </w:rPr>
        <w:t>International collaboration in green energy technologies: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7343E3">
        <w:rPr>
          <w:rFonts w:ascii="Cambria" w:hAnsi="Cambria"/>
          <w:sz w:val="22"/>
          <w:szCs w:val="22"/>
          <w:lang w:val="en-GB"/>
        </w:rPr>
        <w:t>Empirical evidence on OECD and BRIIC countries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2D5F51">
        <w:rPr>
          <w:rFonts w:ascii="Cambria" w:hAnsi="Cambria"/>
          <w:i/>
          <w:sz w:val="22"/>
          <w:szCs w:val="22"/>
          <w:lang w:val="en-GB"/>
        </w:rPr>
        <w:t>Energy Policy</w:t>
      </w:r>
      <w:r>
        <w:rPr>
          <w:rFonts w:ascii="Cambria" w:hAnsi="Cambria"/>
          <w:sz w:val="22"/>
          <w:szCs w:val="22"/>
          <w:lang w:val="en-GB"/>
        </w:rPr>
        <w:t xml:space="preserve"> 156, 112470. </w:t>
      </w:r>
      <w:r w:rsidRPr="00CF7531">
        <w:rPr>
          <w:rFonts w:ascii="Cambria" w:hAnsi="Cambria"/>
          <w:sz w:val="22"/>
          <w:szCs w:val="22"/>
          <w:lang w:val="en-GB"/>
        </w:rPr>
        <w:t>https://doi.org/10.1016/j.enpol.2021.112470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3EE2A578" w14:textId="77777777" w:rsidR="00A56F84" w:rsidRDefault="00A56F84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N., Malerba, F. and Morrison, A. (2021). “</w:t>
      </w:r>
      <w:r w:rsidRPr="00143AD5">
        <w:rPr>
          <w:rFonts w:ascii="Cambria" w:hAnsi="Cambria"/>
          <w:sz w:val="22"/>
          <w:szCs w:val="22"/>
          <w:lang w:val="en-GB"/>
        </w:rPr>
        <w:t>Technological regimes, patent growth and catch up in green technologies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8E441E">
        <w:rPr>
          <w:rFonts w:ascii="Cambria" w:hAnsi="Cambria"/>
          <w:i/>
          <w:sz w:val="22"/>
          <w:szCs w:val="22"/>
          <w:lang w:val="en-GB"/>
        </w:rPr>
        <w:t>Industrial and Corporate Change</w:t>
      </w:r>
      <w:r>
        <w:rPr>
          <w:rFonts w:ascii="Cambria" w:hAnsi="Cambria"/>
          <w:i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 xml:space="preserve">30(4), 1084-1107. </w:t>
      </w:r>
    </w:p>
    <w:p w14:paraId="17F2CD8E" w14:textId="77777777" w:rsidR="00F85B32" w:rsidRPr="004752BC" w:rsidRDefault="00F85B32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AC16A7">
        <w:rPr>
          <w:rFonts w:ascii="Cambria" w:hAnsi="Cambria"/>
          <w:sz w:val="22"/>
          <w:szCs w:val="22"/>
          <w:lang w:val="en-GB"/>
        </w:rPr>
        <w:t xml:space="preserve">Capponi, G., Corrocher, N. and </w:t>
      </w:r>
      <w:proofErr w:type="spellStart"/>
      <w:r w:rsidRPr="00AC16A7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AC16A7">
        <w:rPr>
          <w:rFonts w:ascii="Cambria" w:hAnsi="Cambria"/>
          <w:sz w:val="22"/>
          <w:szCs w:val="22"/>
          <w:lang w:val="en-GB"/>
        </w:rPr>
        <w:t>, L. (202</w:t>
      </w:r>
      <w:r w:rsidR="00F44314" w:rsidRPr="00AC16A7">
        <w:rPr>
          <w:rFonts w:ascii="Cambria" w:hAnsi="Cambria"/>
          <w:sz w:val="22"/>
          <w:szCs w:val="22"/>
          <w:lang w:val="en-GB"/>
        </w:rPr>
        <w:t>1</w:t>
      </w:r>
      <w:r w:rsidRPr="00AC16A7">
        <w:rPr>
          <w:rFonts w:ascii="Cambria" w:hAnsi="Cambria"/>
          <w:sz w:val="22"/>
          <w:szCs w:val="22"/>
          <w:lang w:val="en-GB"/>
        </w:rPr>
        <w:t xml:space="preserve">). </w:t>
      </w:r>
      <w:r w:rsidRPr="004752BC">
        <w:rPr>
          <w:rFonts w:ascii="Cambria" w:hAnsi="Cambria"/>
          <w:sz w:val="22"/>
          <w:szCs w:val="22"/>
          <w:lang w:val="en-GB"/>
        </w:rPr>
        <w:t>“</w:t>
      </w:r>
      <w:r w:rsidRPr="00F30AB4">
        <w:rPr>
          <w:rFonts w:ascii="Cambria" w:hAnsi="Cambria"/>
          <w:sz w:val="22"/>
          <w:szCs w:val="22"/>
          <w:lang w:val="en-GB"/>
        </w:rPr>
        <w:t>Personalized pricing for customer retention: theory and evidence from mobile communication</w:t>
      </w:r>
      <w:r>
        <w:rPr>
          <w:rFonts w:ascii="Cambria" w:hAnsi="Cambria"/>
          <w:sz w:val="22"/>
          <w:szCs w:val="22"/>
          <w:lang w:val="en-GB"/>
        </w:rPr>
        <w:t>”.</w:t>
      </w:r>
      <w:r w:rsidRPr="002E390F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="00F44314">
        <w:rPr>
          <w:rFonts w:ascii="Cambria" w:hAnsi="Cambria"/>
          <w:sz w:val="22"/>
          <w:szCs w:val="22"/>
          <w:lang w:val="en-GB"/>
        </w:rPr>
        <w:t xml:space="preserve"> 45(1), 102069.</w:t>
      </w:r>
      <w:r w:rsidR="00A01BC9">
        <w:rPr>
          <w:rFonts w:ascii="Cambria" w:hAnsi="Cambria"/>
          <w:sz w:val="22"/>
          <w:szCs w:val="22"/>
          <w:lang w:val="en-GB"/>
        </w:rPr>
        <w:t xml:space="preserve"> </w:t>
      </w:r>
      <w:r w:rsidR="00A01BC9" w:rsidRPr="00A01BC9">
        <w:rPr>
          <w:rFonts w:ascii="Cambria" w:hAnsi="Cambria"/>
          <w:sz w:val="22"/>
          <w:szCs w:val="22"/>
          <w:lang w:val="en-GB"/>
        </w:rPr>
        <w:t>https://doi.org/10.1016/j.telpol.2020.102069</w:t>
      </w:r>
      <w:r w:rsidR="00A01BC9">
        <w:rPr>
          <w:rFonts w:ascii="Cambria" w:hAnsi="Cambria"/>
          <w:sz w:val="22"/>
          <w:szCs w:val="22"/>
          <w:lang w:val="en-GB"/>
        </w:rPr>
        <w:t>.</w:t>
      </w:r>
    </w:p>
    <w:p w14:paraId="58C475B5" w14:textId="77777777" w:rsidR="000C74C8" w:rsidRPr="00360975" w:rsidRDefault="000C74C8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 and Cappa, E. (2020). “</w:t>
      </w:r>
      <w:r w:rsidRPr="008E441E">
        <w:rPr>
          <w:rFonts w:ascii="Cambria" w:hAnsi="Cambria"/>
          <w:sz w:val="22"/>
          <w:szCs w:val="22"/>
          <w:lang w:val="en-GB"/>
        </w:rPr>
        <w:t>The Role of Public Interventions in Inducing Private Climate Finance: An Empirical Analysis of the Solar Energy Sector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8E441E">
        <w:rPr>
          <w:rFonts w:ascii="Cambria" w:hAnsi="Cambria"/>
          <w:i/>
          <w:sz w:val="22"/>
          <w:szCs w:val="22"/>
          <w:lang w:val="en-GB"/>
        </w:rPr>
        <w:t>Energy Policy</w:t>
      </w:r>
      <w:r w:rsidR="00360975">
        <w:rPr>
          <w:rFonts w:ascii="Cambria" w:hAnsi="Cambria"/>
          <w:sz w:val="22"/>
          <w:szCs w:val="22"/>
          <w:lang w:val="en-GB"/>
        </w:rPr>
        <w:t xml:space="preserve"> 147, </w:t>
      </w:r>
      <w:r w:rsidR="005D60F8" w:rsidRPr="005D60F8">
        <w:rPr>
          <w:rFonts w:ascii="Cambria" w:hAnsi="Cambria"/>
          <w:sz w:val="22"/>
          <w:szCs w:val="22"/>
          <w:lang w:val="en-GB"/>
        </w:rPr>
        <w:t>111787</w:t>
      </w:r>
      <w:r w:rsidR="005D60F8">
        <w:rPr>
          <w:rFonts w:ascii="Cambria" w:hAnsi="Cambria"/>
          <w:sz w:val="22"/>
          <w:szCs w:val="22"/>
          <w:lang w:val="en-GB"/>
        </w:rPr>
        <w:t>.</w:t>
      </w:r>
    </w:p>
    <w:p w14:paraId="03E498A5" w14:textId="77777777" w:rsidR="00865610" w:rsidRPr="00865610" w:rsidRDefault="00865610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N., Lenzi, C. </w:t>
      </w:r>
      <w:r w:rsidR="00F51133">
        <w:rPr>
          <w:rFonts w:ascii="Cambria" w:hAnsi="Cambria"/>
          <w:sz w:val="22"/>
          <w:szCs w:val="22"/>
          <w:lang w:val="en-GB"/>
        </w:rPr>
        <w:t xml:space="preserve">and </w:t>
      </w:r>
      <w:proofErr w:type="spellStart"/>
      <w:r w:rsidR="00F51133">
        <w:rPr>
          <w:rFonts w:ascii="Cambria" w:hAnsi="Cambria"/>
          <w:sz w:val="22"/>
          <w:szCs w:val="22"/>
          <w:lang w:val="en-GB"/>
        </w:rPr>
        <w:t>Deshaires</w:t>
      </w:r>
      <w:proofErr w:type="spellEnd"/>
      <w:r w:rsidR="00F51133">
        <w:rPr>
          <w:rFonts w:ascii="Cambria" w:hAnsi="Cambria"/>
          <w:sz w:val="22"/>
          <w:szCs w:val="22"/>
          <w:lang w:val="en-GB"/>
        </w:rPr>
        <w:t xml:space="preserve">, M.L. </w:t>
      </w:r>
      <w:r>
        <w:rPr>
          <w:rFonts w:ascii="Cambria" w:hAnsi="Cambria"/>
          <w:sz w:val="22"/>
          <w:szCs w:val="22"/>
          <w:lang w:val="en-GB"/>
        </w:rPr>
        <w:t>(2020). “</w:t>
      </w:r>
      <w:r w:rsidRPr="00272EE4">
        <w:rPr>
          <w:rFonts w:ascii="Cambria" w:hAnsi="Cambria"/>
          <w:sz w:val="22"/>
          <w:szCs w:val="22"/>
          <w:lang w:val="en-GB"/>
        </w:rPr>
        <w:t>The curse of natural resources: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272EE4">
        <w:rPr>
          <w:rFonts w:ascii="Cambria" w:hAnsi="Cambria"/>
          <w:sz w:val="22"/>
          <w:szCs w:val="22"/>
          <w:lang w:val="en-GB"/>
        </w:rPr>
        <w:t>An empirical analysis on European regions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7565B6">
        <w:rPr>
          <w:rFonts w:ascii="Cambria" w:hAnsi="Cambria"/>
          <w:i/>
          <w:sz w:val="22"/>
          <w:szCs w:val="22"/>
          <w:lang w:val="en-GB"/>
        </w:rPr>
        <w:t>Regional Studies</w:t>
      </w:r>
      <w:r w:rsidR="005D60F8">
        <w:rPr>
          <w:rFonts w:ascii="Cambria" w:hAnsi="Cambria"/>
          <w:sz w:val="22"/>
          <w:szCs w:val="22"/>
          <w:lang w:val="en-GB"/>
        </w:rPr>
        <w:t xml:space="preserve"> 54(12), 1694-1708.</w:t>
      </w:r>
    </w:p>
    <w:p w14:paraId="73C09707" w14:textId="77777777" w:rsidR="00746045" w:rsidRPr="009E2B18" w:rsidRDefault="00746045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514088">
        <w:rPr>
          <w:rFonts w:ascii="Cambria" w:hAnsi="Cambria"/>
          <w:sz w:val="22"/>
          <w:szCs w:val="22"/>
        </w:rPr>
        <w:lastRenderedPageBreak/>
        <w:t xml:space="preserve">Camerani, R., Corrocher, N. and Fontana, R. (2020). </w:t>
      </w:r>
      <w:r w:rsidRPr="00CE6A28">
        <w:rPr>
          <w:rFonts w:ascii="Cambria" w:hAnsi="Cambria"/>
          <w:sz w:val="22"/>
          <w:szCs w:val="22"/>
          <w:lang w:val="en-GB"/>
        </w:rPr>
        <w:t>“</w:t>
      </w:r>
      <w:r w:rsidR="003F6BB2" w:rsidRPr="003F6BB2">
        <w:rPr>
          <w:rFonts w:ascii="Cambria" w:hAnsi="Cambria"/>
          <w:sz w:val="22"/>
          <w:szCs w:val="22"/>
          <w:lang w:val="en-GB"/>
        </w:rPr>
        <w:t xml:space="preserve">It's never too late (to </w:t>
      </w:r>
      <w:proofErr w:type="gramStart"/>
      <w:r w:rsidR="003F6BB2" w:rsidRPr="003F6BB2">
        <w:rPr>
          <w:rFonts w:ascii="Cambria" w:hAnsi="Cambria"/>
          <w:sz w:val="22"/>
          <w:szCs w:val="22"/>
          <w:lang w:val="en-GB"/>
        </w:rPr>
        <w:t>enter)…</w:t>
      </w:r>
      <w:proofErr w:type="gramEnd"/>
      <w:r w:rsidR="003F6BB2" w:rsidRPr="003F6BB2">
        <w:rPr>
          <w:rFonts w:ascii="Cambria" w:hAnsi="Cambria"/>
          <w:sz w:val="22"/>
          <w:szCs w:val="22"/>
          <w:lang w:val="en-GB"/>
        </w:rPr>
        <w:t xml:space="preserve"> till it is! Firms' entry and exit in the digital audio player industry.</w:t>
      </w:r>
      <w:r w:rsidRPr="00CE6A28">
        <w:rPr>
          <w:rFonts w:ascii="Cambria" w:hAnsi="Cambria"/>
          <w:sz w:val="22"/>
          <w:szCs w:val="22"/>
          <w:lang w:val="en-GB"/>
        </w:rPr>
        <w:t>”</w:t>
      </w:r>
      <w:r w:rsidR="003F6BB2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i/>
          <w:sz w:val="22"/>
          <w:szCs w:val="22"/>
          <w:lang w:val="en-GB"/>
        </w:rPr>
        <w:t xml:space="preserve">Technological </w:t>
      </w:r>
      <w:r w:rsidR="009E2B18">
        <w:rPr>
          <w:rFonts w:ascii="Cambria" w:hAnsi="Cambria"/>
          <w:i/>
          <w:sz w:val="22"/>
          <w:szCs w:val="22"/>
          <w:lang w:val="en-GB"/>
        </w:rPr>
        <w:t xml:space="preserve">Forecasting and Social Change </w:t>
      </w:r>
      <w:r w:rsidR="009E2B18">
        <w:rPr>
          <w:rFonts w:ascii="Cambria" w:hAnsi="Cambria"/>
          <w:sz w:val="22"/>
          <w:szCs w:val="22"/>
          <w:lang w:val="en-GB"/>
        </w:rPr>
        <w:t>153</w:t>
      </w:r>
      <w:r w:rsidR="005D60F8">
        <w:rPr>
          <w:rFonts w:ascii="Cambria" w:hAnsi="Cambria"/>
          <w:sz w:val="22"/>
          <w:szCs w:val="22"/>
          <w:lang w:val="en-GB"/>
        </w:rPr>
        <w:t>, n°</w:t>
      </w:r>
      <w:r w:rsidR="005D60F8" w:rsidRPr="005D60F8">
        <w:rPr>
          <w:rFonts w:ascii="Cambria" w:hAnsi="Cambria"/>
          <w:sz w:val="22"/>
          <w:szCs w:val="22"/>
          <w:lang w:val="en-GB"/>
        </w:rPr>
        <w:t>119912</w:t>
      </w:r>
      <w:r w:rsidR="009E2B18">
        <w:rPr>
          <w:rFonts w:ascii="Cambria" w:hAnsi="Cambria"/>
          <w:sz w:val="22"/>
          <w:szCs w:val="22"/>
          <w:lang w:val="en-GB"/>
        </w:rPr>
        <w:t>.</w:t>
      </w:r>
    </w:p>
    <w:p w14:paraId="3E6EE460" w14:textId="77777777" w:rsidR="002D3425" w:rsidRDefault="002D3425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N., Ozman, M. (2019). “</w:t>
      </w:r>
      <w:r w:rsidRPr="00727F58">
        <w:rPr>
          <w:rFonts w:ascii="Cambria" w:hAnsi="Cambria"/>
          <w:sz w:val="22"/>
          <w:szCs w:val="22"/>
          <w:lang w:val="en-GB"/>
        </w:rPr>
        <w:t>Green technological diversification of European ICT firms: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727F58">
        <w:rPr>
          <w:rFonts w:ascii="Cambria" w:hAnsi="Cambria"/>
          <w:sz w:val="22"/>
          <w:szCs w:val="22"/>
          <w:lang w:val="en-GB"/>
        </w:rPr>
        <w:t>A patent-based analysis.</w:t>
      </w:r>
      <w:r>
        <w:rPr>
          <w:rFonts w:ascii="Cambria" w:hAnsi="Cambria"/>
          <w:sz w:val="22"/>
          <w:szCs w:val="22"/>
          <w:lang w:val="en-GB"/>
        </w:rPr>
        <w:t xml:space="preserve">” </w:t>
      </w:r>
      <w:r w:rsidRPr="008E34CE">
        <w:rPr>
          <w:rFonts w:ascii="Cambria" w:hAnsi="Cambria"/>
          <w:i/>
          <w:sz w:val="22"/>
          <w:szCs w:val="22"/>
          <w:lang w:val="en-GB"/>
        </w:rPr>
        <w:t>Economics of Innovation and New Technology</w:t>
      </w:r>
      <w:r w:rsidR="005D60F8">
        <w:rPr>
          <w:rFonts w:ascii="Cambria" w:hAnsi="Cambria"/>
          <w:sz w:val="22"/>
          <w:szCs w:val="22"/>
          <w:lang w:val="en-GB"/>
        </w:rPr>
        <w:t xml:space="preserve"> 29(6), 559-581</w:t>
      </w:r>
      <w:r w:rsidR="00EF0C17">
        <w:rPr>
          <w:rFonts w:ascii="Cambria" w:hAnsi="Cambria"/>
          <w:sz w:val="22"/>
          <w:szCs w:val="22"/>
          <w:lang w:val="en-GB"/>
        </w:rPr>
        <w:t>.</w:t>
      </w:r>
    </w:p>
    <w:p w14:paraId="3F3C0207" w14:textId="77777777" w:rsidR="00746045" w:rsidRDefault="00746045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N., Lamperti, F. and Mavilia, R.</w:t>
      </w:r>
      <w:r>
        <w:rPr>
          <w:rFonts w:ascii="Cambria" w:hAnsi="Cambria"/>
          <w:sz w:val="22"/>
          <w:szCs w:val="22"/>
          <w:lang w:val="en-GB"/>
        </w:rPr>
        <w:t xml:space="preserve"> (2019).</w:t>
      </w:r>
      <w:r w:rsidRPr="00CE6A28">
        <w:rPr>
          <w:rFonts w:ascii="Cambria" w:hAnsi="Cambria"/>
          <w:sz w:val="22"/>
          <w:szCs w:val="22"/>
          <w:lang w:val="en-GB"/>
        </w:rPr>
        <w:t xml:space="preserve"> “Do Science Parks matter for firms’ growth? An empirical analy</w:t>
      </w:r>
      <w:r>
        <w:rPr>
          <w:rFonts w:ascii="Cambria" w:hAnsi="Cambria"/>
          <w:sz w:val="22"/>
          <w:szCs w:val="22"/>
          <w:lang w:val="en-GB"/>
        </w:rPr>
        <w:t xml:space="preserve">sis on the Italian experience”. </w:t>
      </w:r>
      <w:r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>
        <w:rPr>
          <w:rFonts w:ascii="Cambria" w:hAnsi="Cambria"/>
          <w:sz w:val="22"/>
          <w:szCs w:val="22"/>
          <w:lang w:val="en-GB"/>
        </w:rPr>
        <w:t xml:space="preserve"> 147, 140-151.</w:t>
      </w:r>
    </w:p>
    <w:p w14:paraId="7C26A77F" w14:textId="77777777" w:rsidR="00570BB9" w:rsidRDefault="00570BB9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Corrocher, N. and Bodas-Freitas, I.M. (2019)</w:t>
      </w:r>
      <w:r w:rsidR="0092650E">
        <w:rPr>
          <w:rFonts w:ascii="Cambria" w:hAnsi="Cambria"/>
          <w:sz w:val="22"/>
          <w:szCs w:val="22"/>
          <w:lang w:val="en-GB"/>
        </w:rPr>
        <w:t>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570BB9">
        <w:rPr>
          <w:rFonts w:ascii="Cambria" w:hAnsi="Cambria"/>
          <w:sz w:val="22"/>
          <w:szCs w:val="22"/>
          <w:lang w:val="en-GB"/>
        </w:rPr>
        <w:t>The use of external support and the benefits of the adoption of resource efficiency practices: An empirical analysis of European SMEs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9201E0">
        <w:rPr>
          <w:rFonts w:ascii="Cambria" w:hAnsi="Cambria"/>
          <w:i/>
          <w:sz w:val="22"/>
          <w:szCs w:val="22"/>
          <w:lang w:val="en-GB"/>
        </w:rPr>
        <w:t>Energy Policy</w:t>
      </w:r>
      <w:r w:rsidR="00792690">
        <w:rPr>
          <w:rFonts w:ascii="Cambria" w:hAnsi="Cambria"/>
          <w:sz w:val="22"/>
          <w:szCs w:val="22"/>
          <w:lang w:val="en-GB"/>
        </w:rPr>
        <w:t xml:space="preserve"> 132, 75-82.</w:t>
      </w:r>
    </w:p>
    <w:p w14:paraId="71F4B4FC" w14:textId="77777777" w:rsidR="006721C5" w:rsidRDefault="00570BB9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F20EFE">
        <w:rPr>
          <w:rFonts w:ascii="Cambria" w:hAnsi="Cambria"/>
          <w:sz w:val="22"/>
          <w:szCs w:val="22"/>
          <w:lang w:val="en-GB"/>
        </w:rPr>
        <w:t xml:space="preserve">Anic, D., Aralica, Z., Corrocher, </w:t>
      </w:r>
      <w:r>
        <w:rPr>
          <w:rFonts w:ascii="Cambria" w:hAnsi="Cambria"/>
          <w:sz w:val="22"/>
          <w:szCs w:val="22"/>
          <w:lang w:val="en-GB"/>
        </w:rPr>
        <w:t>N. and Morrison, A.</w:t>
      </w:r>
      <w:r w:rsidR="0092650E">
        <w:rPr>
          <w:rFonts w:ascii="Cambria" w:hAnsi="Cambria"/>
          <w:sz w:val="22"/>
          <w:szCs w:val="22"/>
          <w:lang w:val="en-GB"/>
        </w:rPr>
        <w:t xml:space="preserve"> (2019).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F20EFE">
        <w:rPr>
          <w:rFonts w:ascii="Cambria" w:hAnsi="Cambria"/>
          <w:sz w:val="22"/>
          <w:szCs w:val="22"/>
          <w:lang w:val="en-GB"/>
        </w:rPr>
        <w:t>The development of clusters of competitiveness in Croatia: A survey-based analysis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9201E0">
        <w:rPr>
          <w:rFonts w:ascii="Cambria" w:hAnsi="Cambria"/>
          <w:i/>
          <w:sz w:val="22"/>
          <w:szCs w:val="22"/>
          <w:lang w:val="en-GB"/>
        </w:rPr>
        <w:t xml:space="preserve">European </w:t>
      </w:r>
      <w:r>
        <w:rPr>
          <w:rFonts w:ascii="Cambria" w:hAnsi="Cambria"/>
          <w:i/>
          <w:sz w:val="22"/>
          <w:szCs w:val="22"/>
          <w:lang w:val="en-GB"/>
        </w:rPr>
        <w:t xml:space="preserve">Planning </w:t>
      </w:r>
      <w:r w:rsidRPr="009201E0">
        <w:rPr>
          <w:rFonts w:ascii="Cambria" w:hAnsi="Cambria"/>
          <w:i/>
          <w:sz w:val="22"/>
          <w:szCs w:val="22"/>
          <w:lang w:val="en-GB"/>
        </w:rPr>
        <w:t>Studies</w:t>
      </w:r>
      <w:r w:rsidR="00792690">
        <w:rPr>
          <w:rFonts w:ascii="Cambria" w:hAnsi="Cambria"/>
          <w:sz w:val="22"/>
          <w:szCs w:val="22"/>
          <w:lang w:val="en-GB"/>
        </w:rPr>
        <w:t xml:space="preserve"> </w:t>
      </w:r>
      <w:r w:rsidR="006721C5" w:rsidRPr="006721C5">
        <w:rPr>
          <w:rFonts w:ascii="Cambria" w:hAnsi="Cambria"/>
          <w:sz w:val="22"/>
          <w:szCs w:val="22"/>
          <w:lang w:val="en-GB"/>
        </w:rPr>
        <w:t>27</w:t>
      </w:r>
      <w:r w:rsidR="006721C5">
        <w:rPr>
          <w:rFonts w:ascii="Cambria" w:hAnsi="Cambria"/>
          <w:sz w:val="22"/>
          <w:szCs w:val="22"/>
          <w:lang w:val="en-GB"/>
        </w:rPr>
        <w:t>(</w:t>
      </w:r>
      <w:r w:rsidR="006721C5" w:rsidRPr="006721C5">
        <w:rPr>
          <w:rFonts w:ascii="Cambria" w:hAnsi="Cambria"/>
          <w:sz w:val="22"/>
          <w:szCs w:val="22"/>
          <w:lang w:val="en-GB"/>
        </w:rPr>
        <w:t>11</w:t>
      </w:r>
      <w:r w:rsidR="006721C5">
        <w:rPr>
          <w:rFonts w:ascii="Cambria" w:hAnsi="Cambria"/>
          <w:sz w:val="22"/>
          <w:szCs w:val="22"/>
          <w:lang w:val="en-GB"/>
        </w:rPr>
        <w:t>)</w:t>
      </w:r>
      <w:r w:rsidR="006721C5" w:rsidRPr="006721C5">
        <w:rPr>
          <w:rFonts w:ascii="Cambria" w:hAnsi="Cambria"/>
          <w:sz w:val="22"/>
          <w:szCs w:val="22"/>
          <w:lang w:val="en-GB"/>
        </w:rPr>
        <w:t>, 2227-2247</w:t>
      </w:r>
      <w:r w:rsidR="006721C5">
        <w:rPr>
          <w:rFonts w:ascii="Cambria" w:hAnsi="Cambria"/>
          <w:sz w:val="22"/>
          <w:szCs w:val="22"/>
          <w:lang w:val="en-GB"/>
        </w:rPr>
        <w:t>.</w:t>
      </w:r>
    </w:p>
    <w:p w14:paraId="53D01F82" w14:textId="77777777" w:rsidR="006E0739" w:rsidRPr="006E0739" w:rsidRDefault="006E0739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US"/>
        </w:rPr>
      </w:pPr>
      <w:r w:rsidRPr="00784F54">
        <w:rPr>
          <w:rFonts w:ascii="Cambria" w:hAnsi="Cambria"/>
          <w:sz w:val="22"/>
          <w:szCs w:val="22"/>
          <w:lang w:val="en-GB"/>
        </w:rPr>
        <w:t xml:space="preserve">Corrocher, N., Giorgio, M. and Mavilia, R. (2018). </w:t>
      </w:r>
      <w:r w:rsidRPr="006E0739">
        <w:rPr>
          <w:rFonts w:ascii="Cambria" w:hAnsi="Cambria"/>
          <w:sz w:val="22"/>
          <w:szCs w:val="22"/>
          <w:lang w:val="en-US"/>
        </w:rPr>
        <w:t>“The Sino-German Alliance for the Fourth Industrial Revolution: Dyn</w:t>
      </w:r>
      <w:r w:rsidRPr="000A3F79">
        <w:rPr>
          <w:rFonts w:ascii="Cambria" w:hAnsi="Cambria"/>
          <w:sz w:val="22"/>
          <w:szCs w:val="22"/>
          <w:lang w:val="en-US"/>
        </w:rPr>
        <w:t xml:space="preserve">amics and Policy Implications”. </w:t>
      </w:r>
      <w:r w:rsidRPr="000A3F79">
        <w:rPr>
          <w:rFonts w:ascii="Cambria" w:hAnsi="Cambria"/>
          <w:i/>
          <w:sz w:val="22"/>
          <w:szCs w:val="22"/>
          <w:lang w:val="en-US"/>
        </w:rPr>
        <w:t>Journal of Economic Policy Reform</w:t>
      </w:r>
      <w:r w:rsidR="000A3F79" w:rsidRPr="000A3F79">
        <w:rPr>
          <w:rFonts w:ascii="Cambria" w:hAnsi="Cambria"/>
          <w:sz w:val="22"/>
          <w:szCs w:val="22"/>
          <w:lang w:val="en-US"/>
        </w:rPr>
        <w:t xml:space="preserve">, </w:t>
      </w:r>
      <w:r w:rsidR="000A3F79" w:rsidRPr="008E34CE">
        <w:rPr>
          <w:rStyle w:val="doilink"/>
          <w:rFonts w:ascii="Cambria" w:hAnsi="Cambria"/>
          <w:sz w:val="22"/>
          <w:szCs w:val="22"/>
          <w:lang w:val="en-GB"/>
        </w:rPr>
        <w:t>DOI: 10.1080/17487870.2018.1547639</w:t>
      </w:r>
      <w:r w:rsidRPr="000A3F79">
        <w:rPr>
          <w:rFonts w:ascii="Cambria" w:hAnsi="Cambria"/>
          <w:sz w:val="22"/>
          <w:szCs w:val="22"/>
          <w:lang w:val="en-US"/>
        </w:rPr>
        <w:t>.</w:t>
      </w:r>
    </w:p>
    <w:p w14:paraId="725590B8" w14:textId="77777777" w:rsidR="001C36F4" w:rsidRPr="00CE6A28" w:rsidRDefault="001C36F4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 and Mancusi, M.L. </w:t>
      </w:r>
      <w:r w:rsidR="009201E0">
        <w:rPr>
          <w:rFonts w:ascii="Cambria" w:hAnsi="Cambria"/>
          <w:sz w:val="22"/>
          <w:szCs w:val="22"/>
          <w:lang w:val="en-GB"/>
        </w:rPr>
        <w:t xml:space="preserve">(2018). </w:t>
      </w:r>
      <w:r w:rsidRPr="00CE6A28">
        <w:rPr>
          <w:rFonts w:ascii="Cambria" w:hAnsi="Cambria"/>
          <w:sz w:val="22"/>
          <w:szCs w:val="22"/>
          <w:lang w:val="en-GB"/>
        </w:rPr>
        <w:t xml:space="preserve">“Financial constraints and eco-innovation: an empirical analysis on small and medium European companies”. </w:t>
      </w:r>
      <w:r w:rsidRPr="006C0E75">
        <w:rPr>
          <w:rFonts w:ascii="Cambria" w:hAnsi="Cambria"/>
          <w:i/>
          <w:sz w:val="22"/>
          <w:szCs w:val="22"/>
          <w:lang w:val="en-GB"/>
        </w:rPr>
        <w:t>Small Business Economics</w:t>
      </w:r>
      <w:r w:rsidR="00DD436F">
        <w:rPr>
          <w:rFonts w:ascii="Cambria" w:hAnsi="Cambria"/>
          <w:sz w:val="22"/>
          <w:szCs w:val="22"/>
          <w:lang w:val="en-GB"/>
        </w:rPr>
        <w:t xml:space="preserve"> 54, 285-302.</w:t>
      </w:r>
    </w:p>
    <w:p w14:paraId="579DE285" w14:textId="77777777" w:rsidR="00F21C86" w:rsidRPr="00062B24" w:rsidRDefault="00F21C86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Cecere, G., Corrocher, N. and </w:t>
      </w:r>
      <w:proofErr w:type="spellStart"/>
      <w:r>
        <w:rPr>
          <w:rFonts w:ascii="Cambria" w:hAnsi="Cambria"/>
          <w:sz w:val="22"/>
          <w:szCs w:val="22"/>
          <w:lang w:val="en-GB"/>
        </w:rPr>
        <w:t>Guerzoni</w:t>
      </w:r>
      <w:proofErr w:type="spellEnd"/>
      <w:r>
        <w:rPr>
          <w:rFonts w:ascii="Cambria" w:hAnsi="Cambria"/>
          <w:sz w:val="22"/>
          <w:szCs w:val="22"/>
          <w:lang w:val="en-GB"/>
        </w:rPr>
        <w:t>, M.</w:t>
      </w:r>
      <w:r w:rsidR="00062B24">
        <w:rPr>
          <w:rFonts w:ascii="Cambria" w:hAnsi="Cambria"/>
          <w:sz w:val="22"/>
          <w:szCs w:val="22"/>
          <w:lang w:val="en-GB"/>
        </w:rPr>
        <w:t xml:space="preserve"> (2018)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272EE4">
        <w:rPr>
          <w:rFonts w:ascii="Cambria" w:hAnsi="Cambria"/>
          <w:sz w:val="22"/>
          <w:szCs w:val="22"/>
          <w:lang w:val="en-GB"/>
        </w:rPr>
        <w:t>Price or performance? A probabilistic choice analysis of the intention to buy electric vehicles in European countries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272EE4">
        <w:rPr>
          <w:rFonts w:ascii="Cambria" w:hAnsi="Cambria"/>
          <w:i/>
          <w:sz w:val="22"/>
          <w:szCs w:val="22"/>
          <w:lang w:val="en-GB"/>
        </w:rPr>
        <w:t>Energy Policy</w:t>
      </w:r>
      <w:r w:rsidR="00062B24">
        <w:rPr>
          <w:rFonts w:ascii="Cambria" w:hAnsi="Cambria"/>
          <w:i/>
          <w:sz w:val="22"/>
          <w:szCs w:val="22"/>
          <w:lang w:val="en-GB"/>
        </w:rPr>
        <w:t xml:space="preserve"> </w:t>
      </w:r>
      <w:r w:rsidR="00062B24">
        <w:rPr>
          <w:rFonts w:ascii="Cambria" w:hAnsi="Cambria"/>
          <w:sz w:val="22"/>
          <w:szCs w:val="22"/>
          <w:lang w:val="en-GB"/>
        </w:rPr>
        <w:t>118, 19-32.</w:t>
      </w:r>
    </w:p>
    <w:p w14:paraId="5F07F5EF" w14:textId="77777777" w:rsidR="004811B5" w:rsidRPr="004811B5" w:rsidRDefault="004811B5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Corrocher, N. and Solito, I. (2017) “</w:t>
      </w:r>
      <w:r w:rsidRPr="004811B5">
        <w:rPr>
          <w:rFonts w:ascii="Cambria" w:hAnsi="Cambria"/>
          <w:sz w:val="22"/>
          <w:szCs w:val="22"/>
          <w:lang w:val="en-US"/>
        </w:rPr>
        <w:t>How do firms capture value from environmental innovations? An empirical analysis on European SMEs</w:t>
      </w:r>
      <w:r>
        <w:rPr>
          <w:rFonts w:ascii="Cambria" w:hAnsi="Cambria"/>
          <w:sz w:val="22"/>
          <w:szCs w:val="22"/>
          <w:lang w:val="en-US"/>
        </w:rPr>
        <w:t xml:space="preserve">”. </w:t>
      </w:r>
      <w:r w:rsidR="0083572E" w:rsidRPr="004811B5">
        <w:rPr>
          <w:rFonts w:ascii="Cambria" w:hAnsi="Cambria"/>
          <w:i/>
          <w:sz w:val="22"/>
          <w:szCs w:val="22"/>
          <w:lang w:val="en-US"/>
        </w:rPr>
        <w:t>Industry and Innovation</w:t>
      </w:r>
      <w:r w:rsidR="0083572E">
        <w:rPr>
          <w:rFonts w:ascii="Cambria" w:hAnsi="Cambria"/>
          <w:i/>
          <w:sz w:val="22"/>
          <w:szCs w:val="22"/>
          <w:lang w:val="en-US"/>
        </w:rPr>
        <w:t xml:space="preserve"> </w:t>
      </w:r>
      <w:r w:rsidR="0083572E">
        <w:rPr>
          <w:rFonts w:ascii="Cambria" w:hAnsi="Cambria"/>
          <w:sz w:val="22"/>
          <w:szCs w:val="22"/>
          <w:lang w:val="en-US"/>
        </w:rPr>
        <w:t>24(5), 569-585.</w:t>
      </w:r>
    </w:p>
    <w:p w14:paraId="4F72C80F" w14:textId="77777777" w:rsidR="00B10C4B" w:rsidRPr="007A029D" w:rsidRDefault="00B10C4B" w:rsidP="00212E31">
      <w:pPr>
        <w:pStyle w:val="PreformattatoHTML"/>
        <w:spacing w:after="120"/>
        <w:ind w:left="360"/>
        <w:rPr>
          <w:rFonts w:ascii="Cambria" w:hAnsi="Cambria"/>
          <w:i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Cecere, G. and Corrocher, N. (2016)</w:t>
      </w:r>
      <w:r w:rsidRPr="00CE6A28">
        <w:rPr>
          <w:rFonts w:ascii="Cambria" w:hAnsi="Cambria"/>
          <w:sz w:val="22"/>
          <w:szCs w:val="22"/>
          <w:lang w:val="en-GB"/>
        </w:rPr>
        <w:t xml:space="preserve"> “</w:t>
      </w:r>
      <w:r w:rsidR="00F57902" w:rsidRPr="00F57902">
        <w:rPr>
          <w:rFonts w:ascii="Cambria" w:hAnsi="Cambria"/>
          <w:sz w:val="22"/>
          <w:szCs w:val="22"/>
          <w:lang w:val="en-GB"/>
        </w:rPr>
        <w:t>Stringency of regulation and innovation in</w:t>
      </w:r>
      <w:r w:rsidR="00F57902">
        <w:rPr>
          <w:rFonts w:ascii="Cambria" w:hAnsi="Cambria"/>
          <w:sz w:val="22"/>
          <w:szCs w:val="22"/>
          <w:lang w:val="en-GB"/>
        </w:rPr>
        <w:t xml:space="preserve"> </w:t>
      </w:r>
      <w:r w:rsidR="00F57902" w:rsidRPr="00F57902">
        <w:rPr>
          <w:rFonts w:ascii="Cambria" w:hAnsi="Cambria"/>
          <w:sz w:val="22"/>
          <w:szCs w:val="22"/>
          <w:lang w:val="en-GB"/>
        </w:rPr>
        <w:t>waste</w:t>
      </w:r>
      <w:r w:rsidR="00F57902">
        <w:rPr>
          <w:rFonts w:ascii="Cambria" w:hAnsi="Cambria"/>
          <w:sz w:val="22"/>
          <w:szCs w:val="22"/>
          <w:lang w:val="en-GB"/>
        </w:rPr>
        <w:t xml:space="preserve"> </w:t>
      </w:r>
      <w:r w:rsidR="00F57902" w:rsidRPr="00F57902">
        <w:rPr>
          <w:rFonts w:ascii="Cambria" w:hAnsi="Cambria"/>
          <w:sz w:val="22"/>
          <w:szCs w:val="22"/>
          <w:lang w:val="en-GB"/>
        </w:rPr>
        <w:t>management: an empirical analysis on EU</w:t>
      </w:r>
      <w:r w:rsidR="00F57902">
        <w:rPr>
          <w:rFonts w:ascii="Cambria" w:hAnsi="Cambria"/>
          <w:sz w:val="22"/>
          <w:szCs w:val="22"/>
          <w:lang w:val="en-GB"/>
        </w:rPr>
        <w:t xml:space="preserve"> </w:t>
      </w:r>
      <w:r w:rsidR="00F57902" w:rsidRPr="00F57902">
        <w:rPr>
          <w:rFonts w:ascii="Cambria" w:hAnsi="Cambria"/>
          <w:sz w:val="22"/>
          <w:szCs w:val="22"/>
          <w:lang w:val="en-GB"/>
        </w:rPr>
        <w:t>countries</w:t>
      </w:r>
      <w:r w:rsidRPr="00CE6A28">
        <w:rPr>
          <w:rFonts w:ascii="Cambria" w:hAnsi="Cambria"/>
          <w:sz w:val="22"/>
          <w:szCs w:val="22"/>
          <w:lang w:val="en-GB"/>
        </w:rPr>
        <w:t xml:space="preserve">”. </w:t>
      </w:r>
      <w:r w:rsidRPr="00CE6A28">
        <w:rPr>
          <w:rFonts w:ascii="Cambria" w:hAnsi="Cambria"/>
          <w:i/>
          <w:sz w:val="22"/>
          <w:szCs w:val="22"/>
          <w:lang w:val="en-GB"/>
        </w:rPr>
        <w:t>Industry and Innovation</w:t>
      </w:r>
      <w:r w:rsidR="007575F7">
        <w:rPr>
          <w:rFonts w:ascii="Cambria" w:hAnsi="Cambria"/>
          <w:sz w:val="22"/>
          <w:szCs w:val="22"/>
          <w:lang w:val="en-GB"/>
        </w:rPr>
        <w:t xml:space="preserve"> 23(7), 625-646.</w:t>
      </w:r>
    </w:p>
    <w:p w14:paraId="0171D96B" w14:textId="77777777" w:rsidR="007575F7" w:rsidRPr="007575F7" w:rsidRDefault="00CE6A28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proofErr w:type="spellStart"/>
      <w:r w:rsidRPr="00CE6A28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R., Corrocher, N. and Fontana, R. (2016) “Drivers of diffusion of consumer products. Empirical evidence from the Digital Audio Player market</w:t>
      </w:r>
      <w:r w:rsidR="009E4AD0">
        <w:rPr>
          <w:rFonts w:ascii="Cambria" w:hAnsi="Cambria"/>
          <w:sz w:val="22"/>
          <w:szCs w:val="22"/>
          <w:lang w:val="en-GB"/>
        </w:rPr>
        <w:t>”.</w:t>
      </w: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Economics o</w:t>
      </w:r>
      <w:r w:rsidR="007575F7">
        <w:rPr>
          <w:rFonts w:ascii="Cambria" w:hAnsi="Cambria"/>
          <w:i/>
          <w:sz w:val="22"/>
          <w:szCs w:val="22"/>
          <w:lang w:val="en-GB"/>
        </w:rPr>
        <w:t xml:space="preserve">f Innovation and New Technology </w:t>
      </w:r>
      <w:r w:rsidR="007575F7" w:rsidRPr="007575F7">
        <w:rPr>
          <w:rFonts w:ascii="Cambria" w:hAnsi="Cambria"/>
          <w:sz w:val="22"/>
          <w:szCs w:val="22"/>
          <w:lang w:val="en-GB"/>
        </w:rPr>
        <w:t>25(7), 731-745.</w:t>
      </w:r>
    </w:p>
    <w:p w14:paraId="07AE9BEA" w14:textId="77777777" w:rsidR="00CE6A28" w:rsidRPr="00CE6A28" w:rsidRDefault="00CE6A28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M. (2015), “</w:t>
      </w:r>
      <w:proofErr w:type="gramStart"/>
      <w:r w:rsidRPr="00CE6A28">
        <w:rPr>
          <w:rFonts w:ascii="Cambria" w:hAnsi="Cambria"/>
          <w:sz w:val="22"/>
          <w:szCs w:val="22"/>
          <w:lang w:val="en-GB"/>
        </w:rPr>
        <w:t>Post-entry</w:t>
      </w:r>
      <w:proofErr w:type="gramEnd"/>
      <w:r w:rsidRPr="00CE6A28">
        <w:rPr>
          <w:rFonts w:ascii="Cambria" w:hAnsi="Cambria"/>
          <w:sz w:val="22"/>
          <w:szCs w:val="22"/>
          <w:lang w:val="en-GB"/>
        </w:rPr>
        <w:t xml:space="preserve"> product introduction: who explores new niches?”.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Industry and Innovation </w:t>
      </w:r>
      <w:r w:rsidRPr="00CE6A28">
        <w:rPr>
          <w:rFonts w:ascii="Cambria" w:hAnsi="Cambria"/>
          <w:sz w:val="22"/>
          <w:szCs w:val="22"/>
          <w:lang w:val="en-GB"/>
        </w:rPr>
        <w:t>22(1), 18-36.</w:t>
      </w:r>
    </w:p>
    <w:p w14:paraId="50A022C5" w14:textId="77777777" w:rsidR="00CE6A28" w:rsidRPr="00CE6A28" w:rsidRDefault="00CE6A28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US"/>
        </w:rPr>
      </w:pPr>
      <w:r w:rsidRPr="00CE6A28">
        <w:rPr>
          <w:rFonts w:ascii="Cambria" w:hAnsi="Cambria"/>
          <w:sz w:val="22"/>
          <w:szCs w:val="22"/>
          <w:lang w:val="en-US"/>
        </w:rPr>
        <w:t xml:space="preserve">Cecere, G., Corrocher, N. and Battaglia, R.D. (2015), “Innovation and competition in the smartphone industry: is there a dominant design?”. </w:t>
      </w:r>
      <w:r w:rsidRPr="00CE6A28">
        <w:rPr>
          <w:rFonts w:ascii="Cambria" w:hAnsi="Cambria"/>
          <w:i/>
          <w:sz w:val="22"/>
          <w:szCs w:val="22"/>
          <w:lang w:val="en-US"/>
        </w:rPr>
        <w:t>Telecommunications Policy</w:t>
      </w:r>
      <w:r w:rsidRPr="00CE6A28">
        <w:rPr>
          <w:rFonts w:ascii="Cambria" w:hAnsi="Cambria"/>
          <w:sz w:val="22"/>
          <w:szCs w:val="22"/>
          <w:lang w:val="en-US"/>
        </w:rPr>
        <w:t xml:space="preserve"> 39 (3-4), 159-174.</w:t>
      </w:r>
    </w:p>
    <w:p w14:paraId="2A62BED7" w14:textId="77777777" w:rsidR="00CE6A28" w:rsidRPr="00CE6A28" w:rsidRDefault="00CE6A28" w:rsidP="00212E31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 (2015), “The Intensity of Interregional Cooperation in Information and Communication Technology Projects: An Empirical Analysis of the Framework Programme”,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Regional Studies </w:t>
      </w:r>
      <w:r w:rsidRPr="00CE6A28">
        <w:rPr>
          <w:rFonts w:ascii="Cambria" w:hAnsi="Cambria"/>
          <w:sz w:val="22"/>
          <w:szCs w:val="22"/>
          <w:lang w:val="en-GB"/>
        </w:rPr>
        <w:t>49(2), 204-218.</w:t>
      </w:r>
    </w:p>
    <w:p w14:paraId="2940030B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Gossart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C. and Ozman, M. (2014), “Eco-innovations and the evolutionary approach to technical change: a review of the literature”.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Pr="00CE6A28">
        <w:rPr>
          <w:rFonts w:ascii="Cambria" w:hAnsi="Cambria"/>
          <w:sz w:val="22"/>
          <w:szCs w:val="22"/>
          <w:lang w:val="en-GB"/>
        </w:rPr>
        <w:t xml:space="preserve"> 24(5), 1037-1065.</w:t>
      </w:r>
    </w:p>
    <w:p w14:paraId="17C174AC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Gossart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C. and Ozman, M. (2014) “Technological pervasiveness and variety of innovators in Green ICT: A patent-based analysis”. </w:t>
      </w:r>
      <w:r w:rsidRPr="00CE6A28">
        <w:rPr>
          <w:rFonts w:ascii="Cambria" w:hAnsi="Cambria"/>
          <w:i/>
          <w:sz w:val="22"/>
          <w:szCs w:val="22"/>
          <w:lang w:val="en-GB"/>
        </w:rPr>
        <w:t>Research Policy</w:t>
      </w:r>
      <w:r w:rsidRPr="00CE6A28">
        <w:rPr>
          <w:rFonts w:ascii="Cambria" w:hAnsi="Cambria"/>
          <w:sz w:val="22"/>
          <w:szCs w:val="22"/>
          <w:lang w:val="en-GB"/>
        </w:rPr>
        <w:t xml:space="preserve"> 43(10), 1827-1839.</w:t>
      </w:r>
    </w:p>
    <w:p w14:paraId="73A59C62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Cusmano, L. (2014), “Are KIBS a real engine of growth for regional innovation systems? Empirical evidence from European regions”, </w:t>
      </w:r>
      <w:r w:rsidRPr="00CE6A28">
        <w:rPr>
          <w:rFonts w:ascii="Cambria" w:hAnsi="Cambria"/>
          <w:i/>
          <w:sz w:val="22"/>
          <w:szCs w:val="22"/>
          <w:lang w:val="en-GB"/>
        </w:rPr>
        <w:t>Regional Studies</w:t>
      </w:r>
      <w:r w:rsidRPr="00CE6A28">
        <w:rPr>
          <w:rFonts w:ascii="Cambria" w:hAnsi="Cambria"/>
          <w:sz w:val="22"/>
          <w:szCs w:val="22"/>
          <w:lang w:val="en-GB"/>
        </w:rPr>
        <w:t xml:space="preserve"> 48(7), 1212-1226.</w:t>
      </w:r>
    </w:p>
    <w:p w14:paraId="336D5AC2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Lasio, L. (2013), “Diversification strategies in network-based services: The case of mobile virtual network operators”. </w:t>
      </w:r>
      <w:r w:rsidRPr="00CE6A28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Pr="00CE6A28">
        <w:rPr>
          <w:rFonts w:ascii="Cambria" w:hAnsi="Cambria"/>
          <w:sz w:val="22"/>
          <w:szCs w:val="22"/>
          <w:lang w:val="en-GB"/>
        </w:rPr>
        <w:t>, 37(11), 1110-1123.</w:t>
      </w:r>
    </w:p>
    <w:p w14:paraId="053F8166" w14:textId="77777777" w:rsid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N., Cusmano, L. and Lenzi, C. (2013), “</w:t>
      </w:r>
      <w:r w:rsidR="000F332A" w:rsidRPr="000F332A">
        <w:rPr>
          <w:rFonts w:ascii="Cambria" w:hAnsi="Cambria"/>
          <w:sz w:val="22"/>
          <w:szCs w:val="22"/>
          <w:lang w:val="en-GB"/>
        </w:rPr>
        <w:t>Growth in Knowledge-Intensive</w:t>
      </w:r>
      <w:r w:rsidR="00BC5CC3">
        <w:rPr>
          <w:rFonts w:ascii="Cambria" w:hAnsi="Cambria"/>
          <w:sz w:val="22"/>
          <w:szCs w:val="22"/>
          <w:lang w:val="en-GB"/>
        </w:rPr>
        <w:t xml:space="preserve"> </w:t>
      </w:r>
      <w:r w:rsidR="000F332A" w:rsidRPr="000F332A">
        <w:rPr>
          <w:rFonts w:ascii="Cambria" w:hAnsi="Cambria"/>
          <w:sz w:val="22"/>
          <w:szCs w:val="22"/>
          <w:lang w:val="en-GB"/>
        </w:rPr>
        <w:t>Business Services: Evidence from</w:t>
      </w:r>
      <w:r w:rsidR="000F332A">
        <w:rPr>
          <w:rFonts w:ascii="Cambria" w:hAnsi="Cambria"/>
          <w:sz w:val="22"/>
          <w:szCs w:val="22"/>
          <w:lang w:val="en-GB"/>
        </w:rPr>
        <w:t xml:space="preserve"> </w:t>
      </w:r>
      <w:r w:rsidR="000F332A" w:rsidRPr="000F332A">
        <w:rPr>
          <w:rFonts w:ascii="Cambria" w:hAnsi="Cambria"/>
          <w:sz w:val="22"/>
          <w:szCs w:val="22"/>
          <w:lang w:val="en-GB"/>
        </w:rPr>
        <w:t>Lombardy</w:t>
      </w:r>
      <w:r w:rsidRPr="00CE6A28">
        <w:rPr>
          <w:rFonts w:ascii="Cambria" w:hAnsi="Cambria"/>
          <w:sz w:val="22"/>
          <w:szCs w:val="22"/>
          <w:lang w:val="en-GB"/>
        </w:rPr>
        <w:t xml:space="preserve">”. </w:t>
      </w:r>
      <w:r w:rsidRPr="00CE6A28">
        <w:rPr>
          <w:rFonts w:ascii="Cambria" w:hAnsi="Cambria"/>
          <w:i/>
          <w:sz w:val="22"/>
          <w:szCs w:val="22"/>
          <w:lang w:val="en-GB"/>
        </w:rPr>
        <w:t>Industry and Innovation</w:t>
      </w:r>
      <w:r w:rsidRPr="00CE6A28">
        <w:rPr>
          <w:rFonts w:ascii="Cambria" w:hAnsi="Cambria"/>
          <w:sz w:val="22"/>
          <w:szCs w:val="22"/>
          <w:lang w:val="en-GB"/>
        </w:rPr>
        <w:t xml:space="preserve"> 20(6), 563-584.</w:t>
      </w:r>
    </w:p>
    <w:p w14:paraId="7053CD04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lastRenderedPageBreak/>
        <w:t xml:space="preserve">Corrocher, N. (2013), “The development of short message services: Standard organizations as engines of innovations”,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Revue </w:t>
      </w:r>
      <w:proofErr w:type="spellStart"/>
      <w:r w:rsidRPr="00CE6A28">
        <w:rPr>
          <w:rFonts w:ascii="Cambria" w:hAnsi="Cambria"/>
          <w:i/>
          <w:sz w:val="22"/>
          <w:szCs w:val="22"/>
          <w:lang w:val="en-GB"/>
        </w:rPr>
        <w:t>Economique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64(1), 149-163.</w:t>
      </w:r>
    </w:p>
    <w:p w14:paraId="59ECFDAD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G., 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Scarica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F. (2012), “When pirates buy digital music online: An empirical analysis on a sample of college students”, </w:t>
      </w:r>
      <w:r w:rsidRPr="00CE6A28">
        <w:rPr>
          <w:rFonts w:ascii="Cambria" w:hAnsi="Cambria"/>
          <w:i/>
          <w:sz w:val="22"/>
          <w:szCs w:val="22"/>
          <w:lang w:val="en-GB"/>
        </w:rPr>
        <w:t>Economics Bulletin</w:t>
      </w:r>
      <w:r w:rsidRPr="00CE6A28">
        <w:rPr>
          <w:rFonts w:ascii="Cambria" w:hAnsi="Cambria"/>
          <w:sz w:val="22"/>
          <w:szCs w:val="22"/>
          <w:lang w:val="en-GB"/>
        </w:rPr>
        <w:t>, 34(2), 2955-2968.</w:t>
      </w:r>
    </w:p>
    <w:p w14:paraId="73CCACFD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N., (2012) “The usage of VoIP services and other communications services: An empirical analysis of Italian consumers”, </w:t>
      </w:r>
      <w:r w:rsidRPr="00CE6A28">
        <w:rPr>
          <w:rFonts w:ascii="Cambria" w:hAnsi="Cambria"/>
          <w:i/>
          <w:sz w:val="22"/>
          <w:szCs w:val="22"/>
          <w:lang w:val="en-GB"/>
        </w:rPr>
        <w:t>Technological Forecasting and Social Change 79(3)</w:t>
      </w:r>
      <w:r w:rsidRPr="00CE6A28">
        <w:rPr>
          <w:rFonts w:ascii="Cambria" w:hAnsi="Cambria"/>
          <w:sz w:val="22"/>
          <w:szCs w:val="22"/>
          <w:lang w:val="en-GB"/>
        </w:rPr>
        <w:t>, 570-578.</w:t>
      </w:r>
    </w:p>
    <w:p w14:paraId="0E154945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N., (2011), “The intensity of VoIP usage in Great Britain: users' characteristics and firms' strategies”, </w:t>
      </w:r>
      <w:r w:rsidRPr="00CE6A28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Pr="00CE6A28">
        <w:rPr>
          <w:rFonts w:ascii="Cambria" w:hAnsi="Cambria"/>
          <w:sz w:val="22"/>
          <w:szCs w:val="22"/>
          <w:lang w:val="en-GB"/>
        </w:rPr>
        <w:t xml:space="preserve"> 35(6), 522-531.</w:t>
      </w:r>
    </w:p>
    <w:p w14:paraId="61A88A25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(2011), "The adoption of Web 2.0 applications: an empirical investigation", </w:t>
      </w:r>
      <w:r w:rsidRPr="00CE6A28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 w:rsidRPr="00CE6A28">
        <w:rPr>
          <w:rFonts w:ascii="Cambria" w:hAnsi="Cambria"/>
          <w:sz w:val="22"/>
          <w:szCs w:val="22"/>
          <w:lang w:val="en-GB"/>
        </w:rPr>
        <w:t xml:space="preserve"> 78, 547-558.</w:t>
      </w:r>
    </w:p>
    <w:p w14:paraId="19C8A27B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L. (2010), "Switching costs, consumers’ heterogeneity and price discrimination in the mobile communications industry",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Economics</w:t>
      </w:r>
      <w:r w:rsidRPr="00CE6A28">
        <w:rPr>
          <w:rFonts w:ascii="Cambria" w:hAnsi="Cambria"/>
          <w:sz w:val="22"/>
          <w:szCs w:val="22"/>
          <w:lang w:val="en-GB"/>
        </w:rPr>
        <w:t>, 101(2), 149-167.</w:t>
      </w:r>
    </w:p>
    <w:p w14:paraId="410E17E2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L. (2010), “Demand and Innovation in services: the case of Mobile Communications”,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Research </w:t>
      </w:r>
      <w:r w:rsidRPr="00CE6A28">
        <w:rPr>
          <w:rFonts w:ascii="Cambria" w:hAnsi="Cambria"/>
          <w:sz w:val="22"/>
          <w:szCs w:val="22"/>
          <w:lang w:val="en-GB"/>
        </w:rPr>
        <w:t>Policy 39, 945-955.</w:t>
      </w:r>
    </w:p>
    <w:p w14:paraId="54B712B7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M. (2009), "Product variety and price strategy in the ski manufacturing industry",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Pr="00CE6A28">
        <w:rPr>
          <w:rFonts w:ascii="Cambria" w:hAnsi="Cambria"/>
          <w:sz w:val="22"/>
          <w:szCs w:val="22"/>
          <w:lang w:val="en-GB"/>
        </w:rPr>
        <w:t>, 19(4), 471-486.</w:t>
      </w:r>
    </w:p>
    <w:p w14:paraId="0E55D99D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Cusmano, L. and Morrison, A. (2009), "Modes of innovation in knowledge-intensive business services: Evidence from Lombardy",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Evolutionary Economics</w:t>
      </w:r>
      <w:r w:rsidRPr="00CE6A28">
        <w:rPr>
          <w:rFonts w:ascii="Cambria" w:hAnsi="Cambria"/>
          <w:sz w:val="22"/>
          <w:szCs w:val="22"/>
          <w:lang w:val="en-GB"/>
        </w:rPr>
        <w:t>, 19(2), 173-196.</w:t>
      </w:r>
    </w:p>
    <w:p w14:paraId="0E8A1B6E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L. (2009), "Me and you and everyone we know: An empirical analysis of local network effects in mobile communications", </w:t>
      </w:r>
      <w:r w:rsidRPr="00CE6A28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Pr="00CE6A28">
        <w:rPr>
          <w:rFonts w:ascii="Cambria" w:hAnsi="Cambria"/>
          <w:sz w:val="22"/>
          <w:szCs w:val="22"/>
          <w:lang w:val="en-GB"/>
        </w:rPr>
        <w:t>, 33, 68-79.</w:t>
      </w:r>
    </w:p>
    <w:p w14:paraId="634AF1B2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Cassi, L., Corrocher, N., Malerba, F.,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N. (2008), "The impact of EU-funded research networks on knowledge diffusion at the regional level", </w:t>
      </w:r>
      <w:r w:rsidRPr="00CE6A28">
        <w:rPr>
          <w:rFonts w:ascii="Cambria" w:hAnsi="Cambria"/>
          <w:i/>
          <w:sz w:val="22"/>
          <w:szCs w:val="22"/>
          <w:lang w:val="en-GB"/>
        </w:rPr>
        <w:t>Research Evaluation</w:t>
      </w:r>
      <w:r w:rsidRPr="00CE6A28">
        <w:rPr>
          <w:rFonts w:ascii="Cambria" w:hAnsi="Cambria"/>
          <w:sz w:val="22"/>
          <w:szCs w:val="22"/>
          <w:lang w:val="en-GB"/>
        </w:rPr>
        <w:t>, 17(4), 283-293.</w:t>
      </w:r>
    </w:p>
    <w:p w14:paraId="4D273658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Cassi, L., Corrocher, N., Malerba, F.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N. (2008), "Research Networks as Infrastructure for Knowledge Diffusion in European Regions</w:t>
      </w:r>
      <w:r w:rsidRPr="00CE6A28">
        <w:rPr>
          <w:rFonts w:ascii="Cambria" w:hAnsi="Cambria"/>
          <w:i/>
          <w:sz w:val="22"/>
          <w:szCs w:val="22"/>
          <w:lang w:val="en-GB"/>
        </w:rPr>
        <w:t>", Economics of Innovation and New Technologies</w:t>
      </w:r>
      <w:r w:rsidRPr="00CE6A28">
        <w:rPr>
          <w:rFonts w:ascii="Cambria" w:hAnsi="Cambria"/>
          <w:sz w:val="22"/>
          <w:szCs w:val="22"/>
          <w:lang w:val="en-GB"/>
        </w:rPr>
        <w:t>, 17(7-8), 633-676.</w:t>
      </w:r>
    </w:p>
    <w:p w14:paraId="745CB165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Fontana, F. (2008), "</w:t>
      </w:r>
      <w:bookmarkStart w:id="0" w:name="OLE_LINK3"/>
      <w:bookmarkStart w:id="1" w:name="OLE_LINK4"/>
      <w:r w:rsidRPr="00CE6A28">
        <w:rPr>
          <w:rFonts w:ascii="Cambria" w:hAnsi="Cambria"/>
          <w:sz w:val="22"/>
          <w:szCs w:val="22"/>
          <w:lang w:val="en-GB"/>
        </w:rPr>
        <w:t>Expectations, Network Effects and Timing of Technology Adoption: Some Empirical Evidence from a Sample of SMEs in Italy</w:t>
      </w:r>
      <w:bookmarkEnd w:id="0"/>
      <w:bookmarkEnd w:id="1"/>
      <w:r w:rsidRPr="00CE6A28">
        <w:rPr>
          <w:rFonts w:ascii="Cambria" w:hAnsi="Cambria"/>
          <w:sz w:val="22"/>
          <w:szCs w:val="22"/>
          <w:lang w:val="en-GB"/>
        </w:rPr>
        <w:t xml:space="preserve">", </w:t>
      </w:r>
      <w:r w:rsidRPr="00CE6A28">
        <w:rPr>
          <w:rFonts w:ascii="Cambria" w:hAnsi="Cambria"/>
          <w:i/>
          <w:sz w:val="22"/>
          <w:szCs w:val="22"/>
          <w:lang w:val="en-GB"/>
        </w:rPr>
        <w:t>Small Business Economics: An Entrepreneurship Journal</w:t>
      </w:r>
      <w:r w:rsidRPr="00CE6A28">
        <w:rPr>
          <w:rFonts w:ascii="Cambria" w:hAnsi="Cambria"/>
          <w:sz w:val="22"/>
          <w:szCs w:val="22"/>
          <w:lang w:val="en-GB"/>
        </w:rPr>
        <w:t>, 4 425-441.</w:t>
      </w:r>
    </w:p>
    <w:p w14:paraId="230E7152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Fontana, R., (2008), "Objectives, obstacles and drivers of ICT adoption. </w:t>
      </w:r>
      <w:proofErr w:type="spellStart"/>
      <w:r w:rsidRPr="00CE6A28">
        <w:rPr>
          <w:rFonts w:ascii="Cambria" w:hAnsi="Cambria"/>
          <w:sz w:val="22"/>
          <w:szCs w:val="22"/>
        </w:rPr>
        <w:t>What</w:t>
      </w:r>
      <w:proofErr w:type="spellEnd"/>
      <w:r w:rsidRPr="00CE6A28">
        <w:rPr>
          <w:rFonts w:ascii="Cambria" w:hAnsi="Cambria"/>
          <w:sz w:val="22"/>
          <w:szCs w:val="22"/>
        </w:rPr>
        <w:t xml:space="preserve"> do IT managers </w:t>
      </w:r>
      <w:proofErr w:type="spellStart"/>
      <w:r w:rsidRPr="00CE6A28">
        <w:rPr>
          <w:rFonts w:ascii="Cambria" w:hAnsi="Cambria"/>
          <w:sz w:val="22"/>
          <w:szCs w:val="22"/>
        </w:rPr>
        <w:t>perceive</w:t>
      </w:r>
      <w:proofErr w:type="spellEnd"/>
      <w:r w:rsidRPr="00CE6A28">
        <w:rPr>
          <w:rFonts w:ascii="Cambria" w:hAnsi="Cambria"/>
          <w:sz w:val="22"/>
          <w:szCs w:val="22"/>
        </w:rPr>
        <w:t xml:space="preserve">?", </w:t>
      </w:r>
      <w:r w:rsidRPr="00CE6A28">
        <w:rPr>
          <w:rFonts w:ascii="Cambria" w:hAnsi="Cambria"/>
          <w:i/>
          <w:sz w:val="22"/>
          <w:szCs w:val="22"/>
        </w:rPr>
        <w:t xml:space="preserve">Information </w:t>
      </w:r>
      <w:proofErr w:type="spellStart"/>
      <w:r w:rsidRPr="00CE6A28">
        <w:rPr>
          <w:rFonts w:ascii="Cambria" w:hAnsi="Cambria"/>
          <w:i/>
          <w:sz w:val="22"/>
          <w:szCs w:val="22"/>
        </w:rPr>
        <w:t>Economics</w:t>
      </w:r>
      <w:proofErr w:type="spellEnd"/>
      <w:r w:rsidRPr="00CE6A28">
        <w:rPr>
          <w:rFonts w:ascii="Cambria" w:hAnsi="Cambria"/>
          <w:i/>
          <w:sz w:val="22"/>
          <w:szCs w:val="22"/>
        </w:rPr>
        <w:t xml:space="preserve"> and Policy</w:t>
      </w:r>
      <w:r w:rsidRPr="00CE6A28">
        <w:rPr>
          <w:rFonts w:ascii="Cambria" w:hAnsi="Cambria"/>
          <w:sz w:val="22"/>
          <w:szCs w:val="22"/>
        </w:rPr>
        <w:t>, 20(3), 229-242.</w:t>
      </w:r>
    </w:p>
    <w:p w14:paraId="7C1E138D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 xml:space="preserve">Corrocher, N. and Fontana, R. (2008), "Determinanti dell’adozione di standard per reti locali: evidenza empirica su un campione di imprese in Italia". </w:t>
      </w:r>
      <w:r w:rsidRPr="00CE6A28">
        <w:rPr>
          <w:rFonts w:ascii="Cambria" w:hAnsi="Cambria"/>
          <w:i/>
          <w:sz w:val="22"/>
          <w:szCs w:val="22"/>
        </w:rPr>
        <w:t>L'Industria</w:t>
      </w:r>
      <w:r w:rsidRPr="00CE6A28">
        <w:rPr>
          <w:rFonts w:ascii="Cambria" w:hAnsi="Cambria"/>
          <w:sz w:val="22"/>
          <w:szCs w:val="22"/>
        </w:rPr>
        <w:t>, 1, 15-36.</w:t>
      </w:r>
    </w:p>
    <w:p w14:paraId="28E11457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M.R., Corrocher, N. and </w:t>
      </w:r>
      <w:proofErr w:type="spellStart"/>
      <w:r w:rsidRPr="00CE6A28">
        <w:rPr>
          <w:rFonts w:ascii="Cambria" w:hAnsi="Cambria"/>
          <w:sz w:val="22"/>
          <w:szCs w:val="22"/>
        </w:rPr>
        <w:t>Zirulia</w:t>
      </w:r>
      <w:proofErr w:type="spellEnd"/>
      <w:r w:rsidRPr="00CE6A28">
        <w:rPr>
          <w:rFonts w:ascii="Cambria" w:hAnsi="Cambria"/>
          <w:sz w:val="22"/>
          <w:szCs w:val="22"/>
        </w:rPr>
        <w:t xml:space="preserve">, L. (2007), "Abolizione del contributo di ricarica nella telefonia mobile: i consumatori ci guadagnano?", </w:t>
      </w:r>
      <w:r w:rsidRPr="00CE6A28">
        <w:rPr>
          <w:rFonts w:ascii="Cambria" w:hAnsi="Cambria"/>
          <w:i/>
          <w:sz w:val="22"/>
          <w:szCs w:val="22"/>
        </w:rPr>
        <w:t>Consumatori, Diritto, Mercato</w:t>
      </w:r>
      <w:r w:rsidRPr="00CE6A28">
        <w:rPr>
          <w:rFonts w:ascii="Cambria" w:hAnsi="Cambria"/>
          <w:sz w:val="22"/>
          <w:szCs w:val="22"/>
        </w:rPr>
        <w:t xml:space="preserve">, 2, 102-110. </w:t>
      </w:r>
    </w:p>
    <w:p w14:paraId="5DD61ADB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Malerba, F.,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Montobbio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F. (2007), "Schumpeterian Patterns of Innovative Activity in the ICT Field", </w:t>
      </w:r>
      <w:r w:rsidRPr="00CE6A28">
        <w:rPr>
          <w:rFonts w:ascii="Cambria" w:hAnsi="Cambria"/>
          <w:i/>
          <w:sz w:val="22"/>
          <w:szCs w:val="22"/>
          <w:lang w:val="en-GB"/>
        </w:rPr>
        <w:t>Research Policy</w:t>
      </w:r>
      <w:r w:rsidRPr="00CE6A28">
        <w:rPr>
          <w:rFonts w:ascii="Cambria" w:hAnsi="Cambria"/>
          <w:sz w:val="22"/>
          <w:szCs w:val="22"/>
          <w:lang w:val="en-GB"/>
        </w:rPr>
        <w:t>, 36(3), 418-432.</w:t>
      </w:r>
    </w:p>
    <w:p w14:paraId="79D127CF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M.R., Corrocher, N. and </w:t>
      </w:r>
      <w:proofErr w:type="spellStart"/>
      <w:r w:rsidRPr="00CE6A28">
        <w:rPr>
          <w:rFonts w:ascii="Cambria" w:hAnsi="Cambria"/>
          <w:sz w:val="22"/>
          <w:szCs w:val="22"/>
        </w:rPr>
        <w:t>Zirulia</w:t>
      </w:r>
      <w:proofErr w:type="spellEnd"/>
      <w:r w:rsidRPr="00CE6A28">
        <w:rPr>
          <w:rFonts w:ascii="Cambria" w:hAnsi="Cambria"/>
          <w:sz w:val="22"/>
          <w:szCs w:val="22"/>
        </w:rPr>
        <w:t xml:space="preserve">, L. (2006), "Telefonia mobile e costi di ricarica: un dibattito aperto", </w:t>
      </w:r>
      <w:r w:rsidRPr="00CE6A28">
        <w:rPr>
          <w:rFonts w:ascii="Cambria" w:hAnsi="Cambria"/>
          <w:i/>
          <w:sz w:val="22"/>
          <w:szCs w:val="22"/>
        </w:rPr>
        <w:t>Economia e Politica Industriale</w:t>
      </w:r>
      <w:r w:rsidRPr="00CE6A28">
        <w:rPr>
          <w:rFonts w:ascii="Cambria" w:hAnsi="Cambria"/>
          <w:sz w:val="22"/>
          <w:szCs w:val="22"/>
        </w:rPr>
        <w:t>, 4, 197-216.</w:t>
      </w:r>
    </w:p>
    <w:p w14:paraId="67F131C0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(2006), "Internet adoption in Italian banks: An empirical investigation", </w:t>
      </w:r>
      <w:r w:rsidRPr="00CE6A28">
        <w:rPr>
          <w:rFonts w:ascii="Cambria" w:hAnsi="Cambria"/>
          <w:i/>
          <w:sz w:val="22"/>
          <w:szCs w:val="22"/>
          <w:lang w:val="en-GB"/>
        </w:rPr>
        <w:t>Research</w:t>
      </w: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Policy</w:t>
      </w:r>
      <w:r w:rsidRPr="00CE6A28">
        <w:rPr>
          <w:rFonts w:ascii="Cambria" w:hAnsi="Cambria"/>
          <w:sz w:val="22"/>
          <w:szCs w:val="22"/>
          <w:lang w:val="en-GB"/>
        </w:rPr>
        <w:t>, 35(4), 533-544.</w:t>
      </w:r>
    </w:p>
    <w:p w14:paraId="2B0E6ED7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proofErr w:type="spellStart"/>
      <w:r w:rsidRPr="00CE6A28">
        <w:rPr>
          <w:rFonts w:ascii="Cambria" w:hAnsi="Cambria"/>
          <w:sz w:val="22"/>
          <w:szCs w:val="22"/>
          <w:lang w:val="en-GB"/>
        </w:rPr>
        <w:t>Canato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A. and Corrocher, N. (2004), “Information and communication technology: organisational challenges for Italian banks”, </w:t>
      </w:r>
      <w:r w:rsidRPr="00CE6A28">
        <w:rPr>
          <w:rFonts w:ascii="Cambria" w:hAnsi="Cambria"/>
          <w:i/>
          <w:sz w:val="22"/>
          <w:szCs w:val="22"/>
          <w:lang w:val="en-GB"/>
        </w:rPr>
        <w:t>Accounting Business and Financial History</w:t>
      </w:r>
      <w:r w:rsidRPr="00CE6A28">
        <w:rPr>
          <w:rFonts w:ascii="Cambria" w:hAnsi="Cambria"/>
          <w:sz w:val="22"/>
          <w:szCs w:val="22"/>
          <w:lang w:val="en-GB"/>
        </w:rPr>
        <w:t>, 14(3), 355-370.</w:t>
      </w:r>
    </w:p>
    <w:p w14:paraId="63BEEAA5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Malerba, F,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Montobbio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F.  (2003), “How do New Technologies Emerge? A Patent-Based Analysis of ICT-related New Industrial Activities”, </w:t>
      </w:r>
      <w:r w:rsidRPr="00CE6A28">
        <w:rPr>
          <w:rFonts w:ascii="Cambria" w:hAnsi="Cambria"/>
          <w:i/>
          <w:sz w:val="22"/>
          <w:szCs w:val="22"/>
          <w:lang w:val="en-GB"/>
        </w:rPr>
        <w:t>Innovation: Management, Policy &amp; Practice</w:t>
      </w:r>
      <w:r w:rsidRPr="00CE6A28">
        <w:rPr>
          <w:rFonts w:ascii="Cambria" w:hAnsi="Cambria"/>
          <w:sz w:val="22"/>
          <w:szCs w:val="22"/>
          <w:lang w:val="en-GB"/>
        </w:rPr>
        <w:t>, 5(2-3), 234-256.</w:t>
      </w:r>
    </w:p>
    <w:p w14:paraId="2E3CB327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lastRenderedPageBreak/>
        <w:t xml:space="preserve">Corrocher, N. (2003), “L'industria dei servizi Internet: dinamiche settoriali di innovazione in Italia e nel Regno Unito”, </w:t>
      </w:r>
      <w:r w:rsidRPr="00CE6A28">
        <w:rPr>
          <w:rFonts w:ascii="Cambria" w:hAnsi="Cambria"/>
          <w:i/>
          <w:sz w:val="22"/>
          <w:szCs w:val="22"/>
        </w:rPr>
        <w:t>L’industria</w:t>
      </w:r>
      <w:r w:rsidRPr="00CE6A28">
        <w:rPr>
          <w:rFonts w:ascii="Cambria" w:hAnsi="Cambria"/>
          <w:sz w:val="22"/>
          <w:szCs w:val="22"/>
        </w:rPr>
        <w:t>, 2, 249-279.</w:t>
      </w:r>
    </w:p>
    <w:p w14:paraId="69B1B8A1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 and Corrocher, N. (2003) "Scambio di informazioni e intese: approccio giuridico e implicazioni economiche", </w:t>
      </w:r>
      <w:r w:rsidRPr="00CE6A28">
        <w:rPr>
          <w:rFonts w:ascii="Cambria" w:hAnsi="Cambria"/>
          <w:i/>
          <w:sz w:val="22"/>
          <w:szCs w:val="22"/>
        </w:rPr>
        <w:t>Economia e Politica Industriale</w:t>
      </w:r>
      <w:r w:rsidRPr="00CE6A28">
        <w:rPr>
          <w:rFonts w:ascii="Cambria" w:hAnsi="Cambria"/>
          <w:sz w:val="22"/>
          <w:szCs w:val="22"/>
        </w:rPr>
        <w:t>, 118, 155-179.</w:t>
      </w:r>
    </w:p>
    <w:p w14:paraId="6204F40B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(2003), “The diffusion of Internet telephony among consumers and firms: current issues and future prospects”, </w:t>
      </w:r>
      <w:r w:rsidRPr="00CE6A28">
        <w:rPr>
          <w:rFonts w:ascii="Cambria" w:hAnsi="Cambria"/>
          <w:i/>
          <w:sz w:val="22"/>
          <w:szCs w:val="22"/>
          <w:lang w:val="en-GB"/>
        </w:rPr>
        <w:t>Technological Forecasting and Social Change</w:t>
      </w:r>
      <w:r w:rsidRPr="00CE6A28">
        <w:rPr>
          <w:rFonts w:ascii="Cambria" w:hAnsi="Cambria"/>
          <w:sz w:val="22"/>
          <w:szCs w:val="22"/>
          <w:lang w:val="en-GB"/>
        </w:rPr>
        <w:t xml:space="preserve">, 70, 525– 544. </w:t>
      </w:r>
    </w:p>
    <w:p w14:paraId="731337FD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</w:rPr>
      </w:pPr>
      <w:proofErr w:type="spellStart"/>
      <w:r w:rsidRPr="00CE6A28">
        <w:rPr>
          <w:rFonts w:ascii="Cambria" w:hAnsi="Cambria"/>
          <w:sz w:val="22"/>
          <w:szCs w:val="22"/>
        </w:rPr>
        <w:t>Battaggion</w:t>
      </w:r>
      <w:proofErr w:type="spellEnd"/>
      <w:r w:rsidRPr="00CE6A28">
        <w:rPr>
          <w:rFonts w:ascii="Cambria" w:hAnsi="Cambria"/>
          <w:sz w:val="22"/>
          <w:szCs w:val="22"/>
        </w:rPr>
        <w:t xml:space="preserve">, M.R. </w:t>
      </w:r>
      <w:r w:rsidR="0083572E">
        <w:rPr>
          <w:rFonts w:ascii="Cambria" w:hAnsi="Cambria"/>
          <w:sz w:val="22"/>
          <w:szCs w:val="22"/>
        </w:rPr>
        <w:t>and</w:t>
      </w:r>
      <w:r w:rsidRPr="00CE6A28">
        <w:rPr>
          <w:rFonts w:ascii="Cambria" w:hAnsi="Cambria"/>
          <w:sz w:val="22"/>
          <w:szCs w:val="22"/>
        </w:rPr>
        <w:t xml:space="preserve"> Corrocher, N. (2003) “</w:t>
      </w:r>
      <w:r w:rsidR="00C178D4">
        <w:rPr>
          <w:rFonts w:ascii="Cambria" w:hAnsi="Cambria"/>
          <w:sz w:val="22"/>
          <w:szCs w:val="22"/>
        </w:rPr>
        <w:t>Nuove tecnologie e distretti industriali: il caso di Biella</w:t>
      </w:r>
      <w:r w:rsidRPr="00CE6A28">
        <w:rPr>
          <w:rFonts w:ascii="Cambria" w:hAnsi="Cambria"/>
          <w:sz w:val="22"/>
          <w:szCs w:val="22"/>
        </w:rPr>
        <w:t xml:space="preserve">”, </w:t>
      </w:r>
      <w:r w:rsidRPr="00CE6A28">
        <w:rPr>
          <w:rFonts w:ascii="Cambria" w:hAnsi="Cambria"/>
          <w:i/>
          <w:sz w:val="22"/>
          <w:szCs w:val="22"/>
        </w:rPr>
        <w:t>Economia e Politica Industriale</w:t>
      </w:r>
      <w:r w:rsidRPr="00CE6A28">
        <w:rPr>
          <w:rFonts w:ascii="Cambria" w:hAnsi="Cambria"/>
          <w:sz w:val="22"/>
          <w:szCs w:val="22"/>
        </w:rPr>
        <w:t>, 117, 159-172.</w:t>
      </w:r>
    </w:p>
    <w:p w14:paraId="4357D7A0" w14:textId="77777777" w:rsidR="00CE6A28" w:rsidRPr="00CE6A28" w:rsidRDefault="00CE6A28" w:rsidP="0049180A">
      <w:pPr>
        <w:pStyle w:val="PreformattatoHTML"/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(2002), “The adoption of Internet banking in Italy: some empirical evidence”, </w:t>
      </w:r>
      <w:r w:rsidRPr="00CE6A28">
        <w:rPr>
          <w:rFonts w:ascii="Cambria" w:hAnsi="Cambria"/>
          <w:i/>
          <w:sz w:val="22"/>
          <w:szCs w:val="22"/>
          <w:lang w:val="en-GB"/>
        </w:rPr>
        <w:t xml:space="preserve">Economia e </w:t>
      </w:r>
      <w:proofErr w:type="spellStart"/>
      <w:r w:rsidRPr="00CE6A28">
        <w:rPr>
          <w:rFonts w:ascii="Cambria" w:hAnsi="Cambria"/>
          <w:i/>
          <w:sz w:val="22"/>
          <w:szCs w:val="22"/>
          <w:lang w:val="en-GB"/>
        </w:rPr>
        <w:t>Politica</w:t>
      </w:r>
      <w:proofErr w:type="spellEnd"/>
      <w:r w:rsidRPr="00CE6A28">
        <w:rPr>
          <w:rFonts w:ascii="Cambria" w:hAnsi="Cambria"/>
          <w:i/>
          <w:sz w:val="22"/>
          <w:szCs w:val="22"/>
          <w:lang w:val="en-GB"/>
        </w:rPr>
        <w:t xml:space="preserve"> </w:t>
      </w:r>
      <w:proofErr w:type="spellStart"/>
      <w:r w:rsidRPr="00CE6A28">
        <w:rPr>
          <w:rFonts w:ascii="Cambria" w:hAnsi="Cambria"/>
          <w:i/>
          <w:sz w:val="22"/>
          <w:szCs w:val="22"/>
          <w:lang w:val="en-GB"/>
        </w:rPr>
        <w:t>Industriale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113, pp.223-238.</w:t>
      </w:r>
    </w:p>
    <w:p w14:paraId="1BF7F290" w14:textId="77777777" w:rsidR="00CE6A28" w:rsidRPr="00CE6A28" w:rsidRDefault="00CE6A28" w:rsidP="0049180A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ind w:left="360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</w:t>
      </w:r>
      <w:r w:rsidR="0083572E">
        <w:rPr>
          <w:rFonts w:ascii="Cambria" w:hAnsi="Cambria"/>
          <w:sz w:val="22"/>
          <w:szCs w:val="22"/>
          <w:lang w:val="en-GB"/>
        </w:rPr>
        <w:t>and</w:t>
      </w:r>
      <w:r w:rsidRPr="00CE6A28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Ordanini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A. (2002), “Measuring the digital divide: A framework for the analysis of cross-countries differences”, </w:t>
      </w:r>
      <w:r w:rsidRPr="00CE6A28">
        <w:rPr>
          <w:rFonts w:ascii="Cambria" w:hAnsi="Cambria"/>
          <w:i/>
          <w:sz w:val="22"/>
          <w:szCs w:val="22"/>
          <w:lang w:val="en-GB"/>
        </w:rPr>
        <w:t>Journal of Information Technology</w:t>
      </w:r>
      <w:r w:rsidRPr="00CE6A28">
        <w:rPr>
          <w:rFonts w:ascii="Cambria" w:hAnsi="Cambria"/>
          <w:sz w:val="22"/>
          <w:szCs w:val="22"/>
          <w:lang w:val="en-GB"/>
        </w:rPr>
        <w:t>, 17, 9-19.</w:t>
      </w:r>
    </w:p>
    <w:p w14:paraId="12214533" w14:textId="77777777" w:rsidR="00CE6A28" w:rsidRPr="00CE6A28" w:rsidRDefault="00CE6A28" w:rsidP="0023387E">
      <w:pPr>
        <w:pStyle w:val="PreformattatoHTML"/>
        <w:spacing w:after="120"/>
        <w:rPr>
          <w:rFonts w:ascii="Cambria" w:hAnsi="Cambria"/>
          <w:sz w:val="22"/>
          <w:szCs w:val="22"/>
          <w:lang w:val="en-GB"/>
        </w:rPr>
      </w:pPr>
    </w:p>
    <w:p w14:paraId="21686290" w14:textId="77777777" w:rsidR="00CE6A28" w:rsidRPr="00CE6A28" w:rsidRDefault="00CE6A28" w:rsidP="0023387E">
      <w:pPr>
        <w:pStyle w:val="PreformattatoHTML"/>
        <w:spacing w:after="120"/>
        <w:rPr>
          <w:rFonts w:ascii="Cambria" w:hAnsi="Cambria"/>
          <w:b/>
          <w:sz w:val="22"/>
          <w:szCs w:val="22"/>
          <w:lang w:val="en-GB"/>
        </w:rPr>
      </w:pPr>
      <w:r w:rsidRPr="00CE6A28">
        <w:rPr>
          <w:rFonts w:ascii="Cambria" w:hAnsi="Cambria"/>
          <w:b/>
          <w:sz w:val="22"/>
          <w:szCs w:val="22"/>
          <w:lang w:val="en-GB"/>
        </w:rPr>
        <w:t>Recent writings/Papers submitted to Journals</w:t>
      </w:r>
    </w:p>
    <w:p w14:paraId="1FC2E914" w14:textId="77777777" w:rsidR="00E87BA4" w:rsidRPr="00FB7893" w:rsidRDefault="00E87BA4" w:rsidP="00E87BA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Cecere, G., Corrocher, N. and Jean, C. “</w:t>
      </w:r>
      <w:r w:rsidRPr="00FF4508">
        <w:rPr>
          <w:rFonts w:ascii="Cambria" w:hAnsi="Cambria"/>
          <w:sz w:val="22"/>
          <w:szCs w:val="22"/>
          <w:lang w:val="en-GB"/>
        </w:rPr>
        <w:t>Fair or Unbiased Algorithmic Decision-Making? A Review of the Literature on Digital Economics</w:t>
      </w:r>
      <w:r>
        <w:rPr>
          <w:rFonts w:ascii="Cambria" w:hAnsi="Cambria"/>
          <w:sz w:val="22"/>
          <w:szCs w:val="22"/>
          <w:lang w:val="en-GB"/>
        </w:rPr>
        <w:t xml:space="preserve">”. Revised and Resubmit to </w:t>
      </w:r>
      <w:r w:rsidRPr="009A5FFB">
        <w:rPr>
          <w:rFonts w:ascii="Cambria" w:hAnsi="Cambria"/>
          <w:i/>
          <w:sz w:val="22"/>
          <w:szCs w:val="22"/>
          <w:lang w:val="en-GB"/>
        </w:rPr>
        <w:t>European Management Journal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0DA8C999" w14:textId="2568CD6D" w:rsidR="002D0B1D" w:rsidRPr="00B53320" w:rsidRDefault="002D0B1D" w:rsidP="000827DA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B53320">
        <w:rPr>
          <w:rFonts w:ascii="Cambria" w:hAnsi="Cambria"/>
          <w:sz w:val="22"/>
          <w:szCs w:val="22"/>
          <w:lang w:val="en-GB"/>
        </w:rPr>
        <w:t xml:space="preserve">Corrocher, N., </w:t>
      </w:r>
      <w:proofErr w:type="spellStart"/>
      <w:r w:rsidRPr="00B53320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B53320">
        <w:rPr>
          <w:rFonts w:ascii="Cambria" w:hAnsi="Cambria"/>
          <w:sz w:val="22"/>
          <w:szCs w:val="22"/>
          <w:lang w:val="en-GB"/>
        </w:rPr>
        <w:t xml:space="preserve">, M., </w:t>
      </w:r>
      <w:proofErr w:type="spellStart"/>
      <w:r w:rsidRPr="00B53320">
        <w:rPr>
          <w:rFonts w:ascii="Cambria" w:hAnsi="Cambria"/>
          <w:sz w:val="22"/>
          <w:szCs w:val="22"/>
          <w:lang w:val="en-GB"/>
        </w:rPr>
        <w:t>Novaresio</w:t>
      </w:r>
      <w:proofErr w:type="spellEnd"/>
      <w:r w:rsidRPr="00B53320">
        <w:rPr>
          <w:rFonts w:ascii="Cambria" w:hAnsi="Cambria"/>
          <w:sz w:val="22"/>
          <w:szCs w:val="22"/>
          <w:lang w:val="en-GB"/>
        </w:rPr>
        <w:t>, A. and Pierangeli, T. “</w:t>
      </w:r>
      <w:r w:rsidR="00B53320" w:rsidRPr="00B53320">
        <w:rPr>
          <w:rFonts w:ascii="Cambria" w:hAnsi="Cambria"/>
          <w:sz w:val="22"/>
          <w:szCs w:val="22"/>
          <w:lang w:val="en-GB"/>
        </w:rPr>
        <w:t>The unintended sailing ship effect: why environmental policy stringency might sustain internal combustion engine technology in the age of electric vehicles</w:t>
      </w:r>
      <w:r w:rsidR="00B53320">
        <w:rPr>
          <w:rFonts w:ascii="Cambria" w:hAnsi="Cambria"/>
          <w:sz w:val="22"/>
          <w:szCs w:val="22"/>
          <w:lang w:val="en-GB"/>
        </w:rPr>
        <w:t xml:space="preserve">”. Submitted to </w:t>
      </w:r>
      <w:r w:rsidR="00B53320" w:rsidRPr="00B53320">
        <w:rPr>
          <w:rFonts w:ascii="Cambria" w:hAnsi="Cambria"/>
          <w:i/>
          <w:sz w:val="22"/>
          <w:szCs w:val="22"/>
          <w:lang w:val="en-GB"/>
        </w:rPr>
        <w:t>Research Policy</w:t>
      </w:r>
      <w:r w:rsidR="00B53320">
        <w:rPr>
          <w:rFonts w:ascii="Cambria" w:hAnsi="Cambria"/>
          <w:sz w:val="22"/>
          <w:szCs w:val="22"/>
          <w:lang w:val="en-GB"/>
        </w:rPr>
        <w:t>.</w:t>
      </w:r>
    </w:p>
    <w:p w14:paraId="1AA82B63" w14:textId="3A8EA6FB" w:rsidR="000827DA" w:rsidRDefault="000827DA" w:rsidP="000827DA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Ashouri, S., Corrocher, N. and Suominen, A. </w:t>
      </w:r>
      <w:r w:rsidRPr="00346215">
        <w:rPr>
          <w:rFonts w:ascii="Cambria" w:hAnsi="Cambria"/>
          <w:sz w:val="22"/>
          <w:szCs w:val="22"/>
          <w:lang w:val="en-GB"/>
        </w:rPr>
        <w:t>"</w:t>
      </w:r>
      <w:r w:rsidRPr="00FA4092">
        <w:rPr>
          <w:lang w:val="en-GB"/>
        </w:rPr>
        <w:t xml:space="preserve"> </w:t>
      </w:r>
      <w:r w:rsidRPr="00FA4092">
        <w:rPr>
          <w:rFonts w:ascii="Cambria" w:hAnsi="Cambria"/>
          <w:sz w:val="22"/>
          <w:szCs w:val="22"/>
          <w:lang w:val="en-GB"/>
        </w:rPr>
        <w:t>Digitalization, Servitization and the Adoption of Sustainability Practices in European SMEs: Empirical Evidence Based on Web-Scraped Data</w:t>
      </w:r>
      <w:r w:rsidRPr="00346215">
        <w:rPr>
          <w:rFonts w:ascii="Cambria" w:hAnsi="Cambria"/>
          <w:sz w:val="22"/>
          <w:szCs w:val="22"/>
          <w:lang w:val="en-GB"/>
        </w:rPr>
        <w:t>"</w:t>
      </w:r>
      <w:r>
        <w:rPr>
          <w:rFonts w:ascii="Cambria" w:hAnsi="Cambria"/>
          <w:sz w:val="22"/>
          <w:szCs w:val="22"/>
          <w:lang w:val="en-GB"/>
        </w:rPr>
        <w:t xml:space="preserve">. Submitted to </w:t>
      </w:r>
      <w:r w:rsidR="00253F8A" w:rsidRPr="00253F8A">
        <w:rPr>
          <w:rFonts w:ascii="Cambria" w:hAnsi="Cambria"/>
          <w:i/>
          <w:sz w:val="22"/>
          <w:szCs w:val="22"/>
          <w:lang w:val="en-GB"/>
        </w:rPr>
        <w:t>Environmental and Resource Economics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7EDC207E" w14:textId="14DB00C9" w:rsidR="00B53320" w:rsidRDefault="00B53320" w:rsidP="00253F8A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>
        <w:rPr>
          <w:rFonts w:ascii="Cambria" w:hAnsi="Cambria"/>
          <w:sz w:val="22"/>
          <w:szCs w:val="22"/>
          <w:lang w:val="en-GB"/>
        </w:rPr>
        <w:t>Paganuzzi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, S. </w:t>
      </w:r>
      <w:r w:rsidR="00B454FE" w:rsidRPr="00B454FE">
        <w:rPr>
          <w:rFonts w:ascii="Cambria" w:hAnsi="Cambria"/>
          <w:sz w:val="22"/>
          <w:szCs w:val="22"/>
          <w:lang w:val="en-GB"/>
        </w:rPr>
        <w:t>Planned obsolescence and smartphone replacement Empirical evidence on the Italian market</w:t>
      </w:r>
      <w:r w:rsidR="00B454FE">
        <w:rPr>
          <w:rFonts w:ascii="Cambria" w:hAnsi="Cambria"/>
          <w:sz w:val="22"/>
          <w:szCs w:val="22"/>
          <w:lang w:val="en-GB"/>
        </w:rPr>
        <w:t xml:space="preserve">”. Submitted to </w:t>
      </w:r>
      <w:r w:rsidR="00B454FE" w:rsidRPr="00B454FE">
        <w:rPr>
          <w:rFonts w:ascii="Cambria" w:hAnsi="Cambria"/>
          <w:i/>
          <w:sz w:val="22"/>
          <w:szCs w:val="22"/>
          <w:lang w:val="en-GB"/>
        </w:rPr>
        <w:t>Telecommunications Policy</w:t>
      </w:r>
      <w:r w:rsidR="00B454FE">
        <w:rPr>
          <w:rFonts w:ascii="Cambria" w:hAnsi="Cambria"/>
          <w:sz w:val="22"/>
          <w:szCs w:val="22"/>
          <w:lang w:val="en-GB"/>
        </w:rPr>
        <w:t>.</w:t>
      </w:r>
    </w:p>
    <w:p w14:paraId="394BFEF7" w14:textId="17A70E4B" w:rsidR="00253F8A" w:rsidRPr="005D1BE9" w:rsidRDefault="00253F8A" w:rsidP="00253F8A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5D1BE9">
        <w:rPr>
          <w:rFonts w:ascii="Cambria" w:hAnsi="Cambria"/>
          <w:sz w:val="22"/>
          <w:szCs w:val="22"/>
          <w:lang w:val="en-GB"/>
        </w:rPr>
        <w:t xml:space="preserve">Bianchi, P., Corrocher, N. and Muscio, A. “From </w:t>
      </w:r>
      <w:r>
        <w:rPr>
          <w:rFonts w:ascii="Cambria" w:hAnsi="Cambria"/>
          <w:sz w:val="22"/>
          <w:szCs w:val="22"/>
          <w:lang w:val="en-GB"/>
        </w:rPr>
        <w:t>c</w:t>
      </w:r>
      <w:r w:rsidRPr="005D1BE9">
        <w:rPr>
          <w:rFonts w:ascii="Cambria" w:hAnsi="Cambria"/>
          <w:sz w:val="22"/>
          <w:szCs w:val="22"/>
          <w:lang w:val="en-GB"/>
        </w:rPr>
        <w:t xml:space="preserve">lassrooms to </w:t>
      </w:r>
      <w:r>
        <w:rPr>
          <w:rFonts w:ascii="Cambria" w:hAnsi="Cambria"/>
          <w:sz w:val="22"/>
          <w:szCs w:val="22"/>
          <w:lang w:val="en-GB"/>
        </w:rPr>
        <w:t>b</w:t>
      </w:r>
      <w:r w:rsidRPr="005D1BE9">
        <w:rPr>
          <w:rFonts w:ascii="Cambria" w:hAnsi="Cambria"/>
          <w:sz w:val="22"/>
          <w:szCs w:val="22"/>
          <w:lang w:val="en-GB"/>
        </w:rPr>
        <w:t xml:space="preserve">reakthroughs: unveiling the </w:t>
      </w:r>
      <w:r>
        <w:rPr>
          <w:rFonts w:ascii="Cambria" w:hAnsi="Cambria"/>
          <w:sz w:val="22"/>
          <w:szCs w:val="22"/>
          <w:lang w:val="en-GB"/>
        </w:rPr>
        <w:t>n</w:t>
      </w:r>
      <w:r w:rsidRPr="005D1BE9">
        <w:rPr>
          <w:rFonts w:ascii="Cambria" w:hAnsi="Cambria"/>
          <w:sz w:val="22"/>
          <w:szCs w:val="22"/>
          <w:lang w:val="en-GB"/>
        </w:rPr>
        <w:t xml:space="preserve">exus </w:t>
      </w:r>
      <w:r>
        <w:rPr>
          <w:rFonts w:ascii="Cambria" w:hAnsi="Cambria"/>
          <w:sz w:val="22"/>
          <w:szCs w:val="22"/>
          <w:lang w:val="en-GB"/>
        </w:rPr>
        <w:t>b</w:t>
      </w:r>
      <w:r w:rsidRPr="005D1BE9">
        <w:rPr>
          <w:rFonts w:ascii="Cambria" w:hAnsi="Cambria"/>
          <w:sz w:val="22"/>
          <w:szCs w:val="22"/>
          <w:lang w:val="en-GB"/>
        </w:rPr>
        <w:t xml:space="preserve">etween </w:t>
      </w:r>
      <w:r>
        <w:rPr>
          <w:rFonts w:ascii="Cambria" w:hAnsi="Cambria"/>
          <w:sz w:val="22"/>
          <w:szCs w:val="22"/>
          <w:lang w:val="en-GB"/>
        </w:rPr>
        <w:t>v</w:t>
      </w:r>
      <w:r w:rsidRPr="005D1BE9">
        <w:rPr>
          <w:rFonts w:ascii="Cambria" w:hAnsi="Cambria"/>
          <w:sz w:val="22"/>
          <w:szCs w:val="22"/>
          <w:lang w:val="en-GB"/>
        </w:rPr>
        <w:t xml:space="preserve">ocational </w:t>
      </w:r>
      <w:r>
        <w:rPr>
          <w:rFonts w:ascii="Cambria" w:hAnsi="Cambria"/>
          <w:sz w:val="22"/>
          <w:szCs w:val="22"/>
          <w:lang w:val="en-GB"/>
        </w:rPr>
        <w:t>t</w:t>
      </w:r>
      <w:r w:rsidRPr="005D1BE9">
        <w:rPr>
          <w:rFonts w:ascii="Cambria" w:hAnsi="Cambria"/>
          <w:sz w:val="22"/>
          <w:szCs w:val="22"/>
          <w:lang w:val="en-GB"/>
        </w:rPr>
        <w:t xml:space="preserve">raining and </w:t>
      </w:r>
      <w:r>
        <w:rPr>
          <w:rFonts w:ascii="Cambria" w:hAnsi="Cambria"/>
          <w:sz w:val="22"/>
          <w:szCs w:val="22"/>
          <w:lang w:val="en-GB"/>
        </w:rPr>
        <w:t>i</w:t>
      </w:r>
      <w:r w:rsidRPr="005D1BE9">
        <w:rPr>
          <w:rFonts w:ascii="Cambria" w:hAnsi="Cambria"/>
          <w:sz w:val="22"/>
          <w:szCs w:val="22"/>
          <w:lang w:val="en-GB"/>
        </w:rPr>
        <w:t>nnovation in European regions</w:t>
      </w:r>
      <w:r>
        <w:rPr>
          <w:rFonts w:ascii="Cambria" w:hAnsi="Cambria"/>
          <w:sz w:val="22"/>
          <w:szCs w:val="22"/>
          <w:lang w:val="en-GB"/>
        </w:rPr>
        <w:t>.”</w:t>
      </w:r>
      <w:r w:rsidRPr="005D1BE9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 xml:space="preserve">To be submitted to </w:t>
      </w:r>
      <w:r w:rsidRPr="00253F8A">
        <w:rPr>
          <w:rFonts w:ascii="Cambria" w:hAnsi="Cambria"/>
          <w:i/>
          <w:sz w:val="22"/>
          <w:szCs w:val="22"/>
          <w:lang w:val="en-GB"/>
        </w:rPr>
        <w:t>Regional Studies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58D4ACE1" w14:textId="77777777" w:rsidR="00253F8A" w:rsidRDefault="00253F8A" w:rsidP="00253F8A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 and Mancusi, M.L. </w:t>
      </w:r>
      <w:r w:rsidRPr="00346215">
        <w:rPr>
          <w:rFonts w:ascii="Cambria" w:hAnsi="Cambria"/>
          <w:sz w:val="22"/>
          <w:szCs w:val="22"/>
          <w:lang w:val="en-GB"/>
        </w:rPr>
        <w:t>"The complementarity between digitalization and sustainability strategies and their impact on growth: An empirical analysis on European SMEs"</w:t>
      </w:r>
      <w:r>
        <w:rPr>
          <w:rFonts w:ascii="Cambria" w:hAnsi="Cambria"/>
          <w:sz w:val="22"/>
          <w:szCs w:val="22"/>
          <w:lang w:val="en-GB"/>
        </w:rPr>
        <w:t xml:space="preserve">. To be submitted to </w:t>
      </w:r>
      <w:r w:rsidRPr="00491BE9">
        <w:rPr>
          <w:rFonts w:ascii="Cambria" w:hAnsi="Cambria"/>
          <w:i/>
          <w:sz w:val="22"/>
          <w:szCs w:val="22"/>
          <w:lang w:val="en-GB"/>
        </w:rPr>
        <w:t>Industry and Innovation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63C49685" w14:textId="77777777" w:rsidR="002D0B1D" w:rsidRPr="00346215" w:rsidRDefault="002D0B1D" w:rsidP="002D0B1D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>
        <w:rPr>
          <w:rFonts w:ascii="Cambria" w:hAnsi="Cambria"/>
          <w:sz w:val="22"/>
          <w:szCs w:val="22"/>
          <w:lang w:val="en-GB"/>
        </w:rPr>
        <w:t>Breschi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, S., Corrocher, N. and Ryu, H. </w:t>
      </w:r>
      <w:r w:rsidRPr="00346215">
        <w:rPr>
          <w:rFonts w:ascii="Cambria" w:hAnsi="Cambria"/>
          <w:sz w:val="22"/>
          <w:szCs w:val="22"/>
          <w:lang w:val="en-GB"/>
        </w:rPr>
        <w:t xml:space="preserve">"Far away so close”: the interplay between ethnic diversity and educational paths in startups’ success." </w:t>
      </w:r>
      <w:r>
        <w:rPr>
          <w:rFonts w:ascii="Cambria" w:hAnsi="Cambria"/>
          <w:sz w:val="22"/>
          <w:szCs w:val="22"/>
          <w:lang w:val="en-GB"/>
        </w:rPr>
        <w:t xml:space="preserve">To be submitted to </w:t>
      </w:r>
      <w:r w:rsidRPr="002D0B1D">
        <w:rPr>
          <w:rFonts w:ascii="Cambria" w:hAnsi="Cambria"/>
          <w:i/>
          <w:sz w:val="22"/>
          <w:szCs w:val="22"/>
          <w:lang w:val="en-GB"/>
        </w:rPr>
        <w:t>Entrepreneurship Theory and Practice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13746109" w14:textId="1012F378" w:rsidR="00E87BA4" w:rsidRPr="00346215" w:rsidRDefault="00E87BA4" w:rsidP="00E87BA4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Corrocher, N., Morrison, A. and </w:t>
      </w:r>
      <w:proofErr w:type="spellStart"/>
      <w:r>
        <w:rPr>
          <w:rFonts w:ascii="Cambria" w:hAnsi="Cambria"/>
          <w:sz w:val="22"/>
          <w:szCs w:val="22"/>
          <w:lang w:val="en-GB"/>
        </w:rPr>
        <w:t>Nutarelli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, F. </w:t>
      </w:r>
      <w:r w:rsidRPr="00346215">
        <w:rPr>
          <w:rFonts w:ascii="Cambria" w:hAnsi="Cambria"/>
          <w:sz w:val="22"/>
          <w:szCs w:val="22"/>
          <w:lang w:val="en-GB"/>
        </w:rPr>
        <w:t>"Standing on the shoulders of science? Exploring the science-based character of green technologies"</w:t>
      </w:r>
      <w:r>
        <w:rPr>
          <w:rFonts w:ascii="Cambria" w:hAnsi="Cambria"/>
          <w:sz w:val="22"/>
          <w:szCs w:val="22"/>
          <w:lang w:val="en-GB"/>
        </w:rPr>
        <w:t xml:space="preserve">. </w:t>
      </w:r>
      <w:r w:rsidR="002B253E">
        <w:rPr>
          <w:rFonts w:ascii="Cambria" w:hAnsi="Cambria"/>
          <w:sz w:val="22"/>
          <w:szCs w:val="22"/>
          <w:lang w:val="en-GB"/>
        </w:rPr>
        <w:t xml:space="preserve">To be submitted to </w:t>
      </w:r>
      <w:r w:rsidR="002B253E" w:rsidRPr="002B253E">
        <w:rPr>
          <w:rFonts w:ascii="Cambria" w:hAnsi="Cambria"/>
          <w:i/>
          <w:sz w:val="22"/>
          <w:szCs w:val="22"/>
          <w:lang w:val="en-GB"/>
        </w:rPr>
        <w:t>Ecological Economics</w:t>
      </w:r>
      <w:r>
        <w:rPr>
          <w:rFonts w:ascii="Cambria" w:hAnsi="Cambria"/>
          <w:sz w:val="22"/>
          <w:szCs w:val="22"/>
          <w:lang w:val="en-GB"/>
        </w:rPr>
        <w:t>.</w:t>
      </w:r>
    </w:p>
    <w:p w14:paraId="5BAE9A75" w14:textId="4800EF5E" w:rsidR="00B70BA0" w:rsidRDefault="002D5F51" w:rsidP="00F44C17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CE6A28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R., Corrocher, N. and Fontana, R., “</w:t>
      </w:r>
      <w:r w:rsidRPr="00F30AB4">
        <w:rPr>
          <w:rFonts w:ascii="Cambria" w:hAnsi="Cambria"/>
          <w:sz w:val="22"/>
          <w:szCs w:val="22"/>
          <w:lang w:val="en-GB"/>
        </w:rPr>
        <w:t>Did they jump or were they pushed? An empirical analysis of forced and unforced product replacement</w:t>
      </w:r>
      <w:r w:rsidRPr="00CE6A28">
        <w:rPr>
          <w:rFonts w:ascii="Cambria" w:hAnsi="Cambria"/>
          <w:sz w:val="22"/>
          <w:szCs w:val="22"/>
          <w:lang w:val="en-GB"/>
        </w:rPr>
        <w:t xml:space="preserve">”. </w:t>
      </w:r>
      <w:r>
        <w:rPr>
          <w:rFonts w:ascii="Cambria" w:hAnsi="Cambria"/>
          <w:sz w:val="22"/>
          <w:szCs w:val="22"/>
          <w:lang w:val="en-GB"/>
        </w:rPr>
        <w:t xml:space="preserve">To be submitted to </w:t>
      </w:r>
      <w:r w:rsidRPr="009201E0">
        <w:rPr>
          <w:rFonts w:ascii="Cambria" w:hAnsi="Cambria"/>
          <w:i/>
          <w:sz w:val="22"/>
          <w:szCs w:val="22"/>
          <w:lang w:val="en-GB"/>
        </w:rPr>
        <w:t>Journal of Product Innovation Management</w:t>
      </w:r>
      <w:r>
        <w:rPr>
          <w:rFonts w:ascii="Cambria" w:hAnsi="Cambria"/>
          <w:sz w:val="22"/>
          <w:szCs w:val="22"/>
          <w:lang w:val="en-GB"/>
        </w:rPr>
        <w:t>.</w:t>
      </w:r>
      <w:bookmarkStart w:id="2" w:name="_Hlk71192222"/>
    </w:p>
    <w:p w14:paraId="31738A32" w14:textId="786B19D0" w:rsidR="00E87BA4" w:rsidRDefault="00634ACA" w:rsidP="00346215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634ACA">
        <w:rPr>
          <w:rFonts w:ascii="Cambria" w:hAnsi="Cambria"/>
          <w:sz w:val="22"/>
          <w:szCs w:val="22"/>
          <w:lang w:val="en-GB"/>
        </w:rPr>
        <w:t>Anić</w:t>
      </w:r>
      <w:r>
        <w:rPr>
          <w:rFonts w:ascii="Cambria" w:hAnsi="Cambria"/>
          <w:sz w:val="22"/>
          <w:szCs w:val="22"/>
          <w:lang w:val="en-GB"/>
        </w:rPr>
        <w:t>, I., Aralica, Z. and Corrocher, N.</w:t>
      </w:r>
      <w:r w:rsidRPr="00634ACA">
        <w:rPr>
          <w:rFonts w:ascii="Cambria" w:hAnsi="Cambria"/>
          <w:sz w:val="22"/>
          <w:szCs w:val="22"/>
          <w:lang w:val="en-GB"/>
        </w:rPr>
        <w:t xml:space="preserve"> </w:t>
      </w:r>
      <w:r w:rsidR="00B61B06">
        <w:rPr>
          <w:rFonts w:ascii="Cambria" w:hAnsi="Cambria"/>
          <w:sz w:val="22"/>
          <w:szCs w:val="22"/>
          <w:lang w:val="en-GB"/>
        </w:rPr>
        <w:t>“</w:t>
      </w:r>
      <w:r w:rsidR="00B61B06" w:rsidRPr="00B61B06">
        <w:rPr>
          <w:rFonts w:ascii="Cambria" w:hAnsi="Cambria"/>
          <w:sz w:val="22"/>
          <w:szCs w:val="22"/>
          <w:lang w:val="en-GB"/>
        </w:rPr>
        <w:t>Research collaboration among scientists in the S3 thematic area 'Energy and Sustainable Environment': an empirical assessment</w:t>
      </w:r>
      <w:r w:rsidR="00B61B06">
        <w:rPr>
          <w:rFonts w:ascii="Cambria" w:hAnsi="Cambria"/>
          <w:sz w:val="22"/>
          <w:szCs w:val="22"/>
          <w:lang w:val="en-GB"/>
        </w:rPr>
        <w:t>”</w:t>
      </w:r>
      <w:r>
        <w:rPr>
          <w:rFonts w:ascii="Cambria" w:hAnsi="Cambria"/>
          <w:sz w:val="22"/>
          <w:szCs w:val="22"/>
          <w:lang w:val="en-GB"/>
        </w:rPr>
        <w:t xml:space="preserve">. </w:t>
      </w:r>
    </w:p>
    <w:bookmarkEnd w:id="2"/>
    <w:p w14:paraId="457B2CB8" w14:textId="77777777" w:rsidR="0023387E" w:rsidRDefault="0023387E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</w:p>
    <w:p w14:paraId="216F5FD8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  <w:r w:rsidRPr="00CE6A28">
        <w:rPr>
          <w:rFonts w:ascii="Cambria" w:hAnsi="Cambria" w:cs="Times New Roman"/>
          <w:b/>
          <w:sz w:val="22"/>
          <w:szCs w:val="22"/>
          <w:lang w:val="en-GB"/>
        </w:rPr>
        <w:t>Books</w:t>
      </w:r>
    </w:p>
    <w:p w14:paraId="48BCA282" w14:textId="77777777" w:rsidR="00C352D8" w:rsidRPr="00C26666" w:rsidRDefault="00C352D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US"/>
        </w:rPr>
        <w:t>Corrocher, N. and Foresti, T. (20</w:t>
      </w:r>
      <w:r>
        <w:rPr>
          <w:rFonts w:ascii="Cambria" w:hAnsi="Cambria"/>
          <w:sz w:val="22"/>
          <w:szCs w:val="22"/>
          <w:lang w:val="en-US"/>
        </w:rPr>
        <w:t>20</w:t>
      </w:r>
      <w:r w:rsidRPr="00CE6A28">
        <w:rPr>
          <w:rFonts w:ascii="Cambria" w:hAnsi="Cambria"/>
          <w:sz w:val="22"/>
          <w:szCs w:val="22"/>
          <w:lang w:val="en-US"/>
        </w:rPr>
        <w:t xml:space="preserve">). </w:t>
      </w:r>
      <w:r w:rsidRPr="00CE6A28">
        <w:rPr>
          <w:rFonts w:ascii="Cambria" w:hAnsi="Cambria"/>
          <w:i/>
          <w:sz w:val="22"/>
          <w:szCs w:val="22"/>
        </w:rPr>
        <w:t>Principi di Economia. Problemi di micro e macroeconomia</w:t>
      </w:r>
      <w:r w:rsidRPr="00CE6A28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Seconda Edizione, </w:t>
      </w:r>
      <w:r w:rsidRPr="00CE6A28">
        <w:rPr>
          <w:rFonts w:ascii="Cambria" w:hAnsi="Cambria"/>
          <w:sz w:val="22"/>
          <w:szCs w:val="22"/>
        </w:rPr>
        <w:t>Egea, Milano.</w:t>
      </w:r>
    </w:p>
    <w:p w14:paraId="07B3222F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26666">
        <w:rPr>
          <w:rFonts w:ascii="Cambria" w:hAnsi="Cambria"/>
          <w:sz w:val="22"/>
          <w:szCs w:val="22"/>
        </w:rPr>
        <w:t xml:space="preserve">Corrocher, N. and Foresti, T. (2015). </w:t>
      </w:r>
      <w:r w:rsidRPr="00CE6A28">
        <w:rPr>
          <w:rFonts w:ascii="Cambria" w:hAnsi="Cambria"/>
          <w:i/>
          <w:sz w:val="22"/>
          <w:szCs w:val="22"/>
        </w:rPr>
        <w:t>Principi di Economia. Problemi di micro e macroeconomia</w:t>
      </w:r>
      <w:r w:rsidRPr="00CE6A28">
        <w:rPr>
          <w:rFonts w:ascii="Cambria" w:hAnsi="Cambria"/>
          <w:sz w:val="22"/>
          <w:szCs w:val="22"/>
        </w:rPr>
        <w:t>. Egea, Milano.</w:t>
      </w:r>
    </w:p>
    <w:p w14:paraId="7E330717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lastRenderedPageBreak/>
        <w:t xml:space="preserve">Malerba, F., Perrone, V., Corrocher, N. and Fontana, R. (2012). </w:t>
      </w:r>
      <w:r w:rsidRPr="00CE6A28">
        <w:rPr>
          <w:rFonts w:ascii="Cambria" w:hAnsi="Cambria"/>
          <w:i/>
          <w:sz w:val="22"/>
          <w:szCs w:val="22"/>
        </w:rPr>
        <w:t>Poste Italiane: L’innovazione come strategia vincente</w:t>
      </w:r>
      <w:r w:rsidRPr="00CE6A28">
        <w:rPr>
          <w:rFonts w:ascii="Cambria" w:hAnsi="Cambria"/>
          <w:sz w:val="22"/>
          <w:szCs w:val="22"/>
        </w:rPr>
        <w:t xml:space="preserve">, Egea, Milano. </w:t>
      </w:r>
    </w:p>
    <w:p w14:paraId="06A3E908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</w:rPr>
        <w:t xml:space="preserve">Malerba, F., Perrone, V., Corrocher, N. and Fontana, R. (2012). </w:t>
      </w:r>
      <w:r w:rsidRPr="00CE6A28">
        <w:rPr>
          <w:rFonts w:ascii="Cambria" w:hAnsi="Cambria"/>
          <w:i/>
          <w:sz w:val="22"/>
          <w:szCs w:val="22"/>
        </w:rPr>
        <w:t>Poste Italiane.</w:t>
      </w:r>
      <w:r w:rsidRPr="00CE6A28">
        <w:rPr>
          <w:rFonts w:ascii="Cambria" w:hAnsi="Cambria"/>
          <w:sz w:val="22"/>
          <w:szCs w:val="22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US"/>
        </w:rPr>
        <w:t>Innovation – a winning strategy</w:t>
      </w:r>
      <w:r w:rsidRPr="00CE6A28">
        <w:rPr>
          <w:rFonts w:ascii="Cambria" w:hAnsi="Cambria"/>
          <w:sz w:val="22"/>
          <w:szCs w:val="22"/>
          <w:lang w:val="en-US"/>
        </w:rPr>
        <w:t>, Egea</w:t>
      </w:r>
      <w:r w:rsidRPr="00CE6A28">
        <w:rPr>
          <w:rFonts w:ascii="Cambria" w:hAnsi="Cambria"/>
          <w:sz w:val="22"/>
          <w:szCs w:val="22"/>
          <w:lang w:val="en-GB"/>
        </w:rPr>
        <w:t xml:space="preserve">, Milano. </w:t>
      </w:r>
    </w:p>
    <w:p w14:paraId="592F8C21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</w:p>
    <w:p w14:paraId="101FBEFC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rPr>
          <w:rFonts w:ascii="Cambria" w:hAnsi="Cambria" w:cs="Times New Roman"/>
          <w:b/>
          <w:sz w:val="22"/>
          <w:szCs w:val="22"/>
          <w:lang w:val="en-GB"/>
        </w:rPr>
      </w:pPr>
      <w:r w:rsidRPr="00CE6A28">
        <w:rPr>
          <w:rFonts w:ascii="Cambria" w:hAnsi="Cambria" w:cs="Times New Roman"/>
          <w:b/>
          <w:sz w:val="22"/>
          <w:szCs w:val="22"/>
          <w:lang w:val="en-GB"/>
        </w:rPr>
        <w:t>Chapters in Books</w:t>
      </w:r>
    </w:p>
    <w:p w14:paraId="6EF17979" w14:textId="325DC170" w:rsidR="001336A1" w:rsidRDefault="00CD1C07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D1C07">
        <w:rPr>
          <w:rFonts w:ascii="Cambria" w:hAnsi="Cambria"/>
          <w:sz w:val="22"/>
          <w:szCs w:val="22"/>
          <w:lang w:val="en-GB"/>
        </w:rPr>
        <w:t>Corrocher, N. and Mancusi, M.</w:t>
      </w:r>
      <w:r>
        <w:rPr>
          <w:rFonts w:ascii="Cambria" w:hAnsi="Cambria"/>
          <w:sz w:val="22"/>
          <w:szCs w:val="22"/>
          <w:lang w:val="en-GB"/>
        </w:rPr>
        <w:t>L.</w:t>
      </w:r>
      <w:r w:rsidR="001336A1" w:rsidRPr="00CD1C07">
        <w:rPr>
          <w:rFonts w:ascii="Cambria" w:hAnsi="Cambria"/>
          <w:sz w:val="22"/>
          <w:szCs w:val="22"/>
          <w:lang w:val="en-GB"/>
        </w:rPr>
        <w:t xml:space="preserve"> (2024). </w:t>
      </w:r>
      <w:r w:rsidR="001336A1" w:rsidRPr="001336A1">
        <w:rPr>
          <w:rFonts w:ascii="Cambria" w:hAnsi="Cambria"/>
          <w:sz w:val="22"/>
          <w:szCs w:val="22"/>
        </w:rPr>
        <w:t xml:space="preserve">La transizione digitale e verde in Italia. In </w:t>
      </w:r>
      <w:r w:rsidR="001336A1" w:rsidRPr="001336A1">
        <w:rPr>
          <w:rFonts w:ascii="Cambria" w:hAnsi="Cambria"/>
          <w:i/>
          <w:iCs/>
          <w:sz w:val="22"/>
          <w:szCs w:val="22"/>
        </w:rPr>
        <w:t xml:space="preserve">L'industria italiana contemporanea: Tra declino e ristrutturazione </w:t>
      </w:r>
      <w:r w:rsidR="001336A1" w:rsidRPr="001336A1">
        <w:rPr>
          <w:rFonts w:ascii="Cambria" w:hAnsi="Cambria"/>
          <w:sz w:val="22"/>
          <w:szCs w:val="22"/>
        </w:rPr>
        <w:t>(pagg. 81-94)</w:t>
      </w:r>
      <w:r>
        <w:rPr>
          <w:rFonts w:ascii="Cambria" w:hAnsi="Cambria"/>
          <w:sz w:val="22"/>
          <w:szCs w:val="22"/>
        </w:rPr>
        <w:t>.</w:t>
      </w:r>
    </w:p>
    <w:p w14:paraId="2CEE79BA" w14:textId="02D98C8C" w:rsidR="0060035C" w:rsidRPr="002A7DB2" w:rsidRDefault="0060035C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1336A1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1336A1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1336A1">
        <w:rPr>
          <w:rFonts w:ascii="Cambria" w:hAnsi="Cambria"/>
          <w:sz w:val="22"/>
          <w:szCs w:val="22"/>
          <w:lang w:val="en-GB"/>
        </w:rPr>
        <w:t>, L. “Measuring innovation in services: insights from the mobile communications sector”</w:t>
      </w:r>
      <w:r w:rsidR="002A7DB2" w:rsidRPr="001336A1">
        <w:rPr>
          <w:rFonts w:ascii="Cambria" w:hAnsi="Cambria"/>
          <w:sz w:val="22"/>
          <w:szCs w:val="22"/>
          <w:lang w:val="en-GB"/>
        </w:rPr>
        <w:t xml:space="preserve">, </w:t>
      </w:r>
      <w:r w:rsidR="00947E4B" w:rsidRPr="001336A1">
        <w:rPr>
          <w:rFonts w:ascii="Cambria" w:hAnsi="Cambria"/>
          <w:sz w:val="22"/>
          <w:szCs w:val="22"/>
          <w:lang w:val="en-GB"/>
        </w:rPr>
        <w:t xml:space="preserve">forthcoming </w:t>
      </w:r>
      <w:r w:rsidR="002A7DB2" w:rsidRPr="001336A1">
        <w:rPr>
          <w:rFonts w:ascii="Cambria" w:hAnsi="Cambria"/>
          <w:sz w:val="22"/>
          <w:szCs w:val="22"/>
          <w:lang w:val="en-GB"/>
        </w:rPr>
        <w:t xml:space="preserve">in Cantner, U., </w:t>
      </w:r>
      <w:proofErr w:type="spellStart"/>
      <w:r w:rsidR="002A7DB2" w:rsidRPr="001336A1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="002A7DB2" w:rsidRPr="001336A1">
        <w:rPr>
          <w:rFonts w:ascii="Cambria" w:hAnsi="Cambria"/>
          <w:sz w:val="22"/>
          <w:szCs w:val="22"/>
          <w:lang w:val="en-GB"/>
        </w:rPr>
        <w:t xml:space="preserve">, M. and </w:t>
      </w:r>
      <w:proofErr w:type="spellStart"/>
      <w:r w:rsidR="002A7DB2" w:rsidRPr="001336A1">
        <w:rPr>
          <w:rFonts w:ascii="Cambria" w:hAnsi="Cambria"/>
          <w:sz w:val="22"/>
          <w:szCs w:val="22"/>
          <w:lang w:val="en-GB"/>
        </w:rPr>
        <w:t>Vannuccini</w:t>
      </w:r>
      <w:proofErr w:type="spellEnd"/>
      <w:r w:rsidR="002A7DB2" w:rsidRPr="001336A1">
        <w:rPr>
          <w:rFonts w:ascii="Cambria" w:hAnsi="Cambria"/>
          <w:sz w:val="22"/>
          <w:szCs w:val="22"/>
          <w:lang w:val="en-GB"/>
        </w:rPr>
        <w:t xml:space="preserve">, S. (eds.) </w:t>
      </w:r>
      <w:r w:rsidR="002A7DB2" w:rsidRPr="002A7DB2">
        <w:rPr>
          <w:rFonts w:ascii="Cambria" w:hAnsi="Cambria"/>
          <w:i/>
          <w:sz w:val="22"/>
          <w:szCs w:val="22"/>
          <w:lang w:val="en-GB"/>
        </w:rPr>
        <w:t>Handbook of Research Methods and Applications in Industrial Dynamics and Evolutionary Economics</w:t>
      </w:r>
      <w:r w:rsidR="002A7DB2">
        <w:rPr>
          <w:rFonts w:ascii="Cambria" w:hAnsi="Cambria"/>
          <w:sz w:val="22"/>
          <w:szCs w:val="22"/>
          <w:lang w:val="en-GB"/>
        </w:rPr>
        <w:t xml:space="preserve">. Elgar. </w:t>
      </w:r>
    </w:p>
    <w:p w14:paraId="53C0A68A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F44314">
        <w:rPr>
          <w:rFonts w:ascii="Cambria" w:hAnsi="Cambria"/>
          <w:sz w:val="22"/>
          <w:szCs w:val="22"/>
          <w:lang w:val="en-GB"/>
        </w:rPr>
        <w:t>Camerani</w:t>
      </w:r>
      <w:proofErr w:type="spellEnd"/>
      <w:r w:rsidRPr="00F44314">
        <w:rPr>
          <w:rFonts w:ascii="Cambria" w:hAnsi="Cambria"/>
          <w:sz w:val="22"/>
          <w:szCs w:val="22"/>
          <w:lang w:val="en-GB"/>
        </w:rPr>
        <w:t>, R., Corrocher, N. and Fontana, R.</w:t>
      </w:r>
      <w:r w:rsidR="00062B24" w:rsidRPr="00F44314">
        <w:rPr>
          <w:rFonts w:ascii="Cambria" w:hAnsi="Cambria"/>
          <w:sz w:val="22"/>
          <w:szCs w:val="22"/>
          <w:lang w:val="en-GB"/>
        </w:rPr>
        <w:t xml:space="preserve"> (2016)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F44314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sz w:val="22"/>
          <w:szCs w:val="22"/>
          <w:lang w:val="en-GB"/>
        </w:rPr>
        <w:t>“Competing for product innovation in knowledge intensive industries. The case of the Digital Audio Player industry”</w:t>
      </w:r>
      <w:r w:rsidR="00062B24">
        <w:rPr>
          <w:rFonts w:ascii="Cambria" w:hAnsi="Cambria"/>
          <w:sz w:val="22"/>
          <w:szCs w:val="22"/>
          <w:lang w:val="en-GB"/>
        </w:rPr>
        <w:t xml:space="preserve">, in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Caloghirou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Y., Malerba, F., McKelvey, M., Radosevic, S. (eds.) </w:t>
      </w:r>
      <w:r w:rsidRPr="00CE6A28">
        <w:rPr>
          <w:rFonts w:ascii="Cambria" w:hAnsi="Cambria"/>
          <w:i/>
          <w:sz w:val="22"/>
          <w:szCs w:val="22"/>
          <w:lang w:val="en-GB"/>
        </w:rPr>
        <w:t>The Dynamics of Knowledge Intensive Entrepreneurship</w:t>
      </w:r>
      <w:r w:rsidRPr="00CE6A28">
        <w:rPr>
          <w:rFonts w:ascii="Cambria" w:hAnsi="Cambria"/>
          <w:sz w:val="22"/>
          <w:szCs w:val="22"/>
          <w:lang w:val="en-GB"/>
        </w:rPr>
        <w:t>. Routledge.</w:t>
      </w:r>
    </w:p>
    <w:p w14:paraId="20C1F166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Cecere, G. and Corrocher, N., </w:t>
      </w:r>
      <w:r w:rsidR="00AC43C8">
        <w:rPr>
          <w:rFonts w:ascii="Cambria" w:hAnsi="Cambria"/>
          <w:sz w:val="22"/>
          <w:szCs w:val="22"/>
          <w:lang w:val="en-GB"/>
        </w:rPr>
        <w:t>(2015)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="00AC43C8">
        <w:rPr>
          <w:rFonts w:ascii="Cambria" w:hAnsi="Cambria"/>
          <w:sz w:val="22"/>
          <w:szCs w:val="22"/>
          <w:lang w:val="en-GB"/>
        </w:rPr>
        <w:t xml:space="preserve"> </w:t>
      </w:r>
      <w:r w:rsidRPr="00CE6A28">
        <w:rPr>
          <w:rFonts w:ascii="Cambria" w:hAnsi="Cambria"/>
          <w:sz w:val="22"/>
          <w:szCs w:val="22"/>
          <w:lang w:val="en-GB"/>
        </w:rPr>
        <w:t xml:space="preserve">“Patterns of collaboration in ICT projects in the Framework Programme: Is there a European Research Area?”, in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Patrucco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P. (ed). </w:t>
      </w:r>
      <w:r w:rsidRPr="00CE6A28">
        <w:rPr>
          <w:rFonts w:ascii="Cambria" w:hAnsi="Cambria"/>
          <w:i/>
          <w:sz w:val="22"/>
          <w:szCs w:val="22"/>
          <w:lang w:val="en-GB"/>
        </w:rPr>
        <w:t>The economics of knowledge generation and distribution.</w:t>
      </w:r>
      <w:r w:rsidRPr="00CE6A28">
        <w:rPr>
          <w:rFonts w:ascii="Cambria" w:hAnsi="Cambria"/>
          <w:sz w:val="22"/>
          <w:szCs w:val="22"/>
          <w:lang w:val="en-US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The Role of Interactions in the System Dynamics of Innovation and Growth</w:t>
      </w:r>
      <w:r w:rsidRPr="00CE6A28">
        <w:rPr>
          <w:rFonts w:ascii="Cambria" w:hAnsi="Cambria"/>
          <w:sz w:val="22"/>
          <w:szCs w:val="22"/>
          <w:lang w:val="en-GB"/>
        </w:rPr>
        <w:t xml:space="preserve">. </w:t>
      </w:r>
      <w:proofErr w:type="spellStart"/>
      <w:r w:rsidRPr="00CE6A28">
        <w:rPr>
          <w:rFonts w:ascii="Cambria" w:hAnsi="Cambria"/>
          <w:sz w:val="22"/>
          <w:szCs w:val="22"/>
        </w:rPr>
        <w:t>Routledge</w:t>
      </w:r>
      <w:proofErr w:type="spellEnd"/>
      <w:r w:rsidRPr="00CE6A28">
        <w:rPr>
          <w:rFonts w:ascii="Cambria" w:hAnsi="Cambria"/>
          <w:sz w:val="22"/>
          <w:szCs w:val="22"/>
        </w:rPr>
        <w:t>.</w:t>
      </w:r>
    </w:p>
    <w:p w14:paraId="4B5693CC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>Corrocher, N., Cu</w:t>
      </w:r>
      <w:r w:rsidR="00AC43C8">
        <w:rPr>
          <w:rFonts w:ascii="Cambria" w:hAnsi="Cambria"/>
          <w:sz w:val="22"/>
          <w:szCs w:val="22"/>
        </w:rPr>
        <w:t>smano, L. and Lenzi, C. (2013)</w:t>
      </w:r>
      <w:r w:rsidR="00860B21">
        <w:rPr>
          <w:rFonts w:ascii="Cambria" w:hAnsi="Cambria"/>
          <w:sz w:val="22"/>
          <w:szCs w:val="22"/>
        </w:rPr>
        <w:t>,</w:t>
      </w:r>
      <w:r w:rsidR="00AC43C8">
        <w:rPr>
          <w:rFonts w:ascii="Cambria" w:hAnsi="Cambria"/>
          <w:sz w:val="22"/>
          <w:szCs w:val="22"/>
        </w:rPr>
        <w:t xml:space="preserve"> </w:t>
      </w:r>
      <w:r w:rsidRPr="00CE6A28">
        <w:rPr>
          <w:rFonts w:ascii="Cambria" w:hAnsi="Cambria"/>
          <w:sz w:val="22"/>
          <w:szCs w:val="22"/>
        </w:rPr>
        <w:t xml:space="preserve">“Imprenditorialità ad alta intensità di conoscenza e crescita in un campione di imprese italiane operanti nei servizi”, in </w:t>
      </w:r>
      <w:proofErr w:type="spellStart"/>
      <w:r w:rsidRPr="00CE6A28">
        <w:rPr>
          <w:rFonts w:ascii="Cambria" w:hAnsi="Cambria"/>
          <w:sz w:val="22"/>
          <w:szCs w:val="22"/>
        </w:rPr>
        <w:t>Fratesi</w:t>
      </w:r>
      <w:proofErr w:type="spellEnd"/>
      <w:r w:rsidRPr="00CE6A28">
        <w:rPr>
          <w:rFonts w:ascii="Cambria" w:hAnsi="Cambria"/>
          <w:sz w:val="22"/>
          <w:szCs w:val="22"/>
        </w:rPr>
        <w:t>, G. and Pellegrini, G. (</w:t>
      </w:r>
      <w:proofErr w:type="spellStart"/>
      <w:r w:rsidRPr="00CE6A28">
        <w:rPr>
          <w:rFonts w:ascii="Cambria" w:hAnsi="Cambria"/>
          <w:sz w:val="22"/>
          <w:szCs w:val="22"/>
        </w:rPr>
        <w:t>eds</w:t>
      </w:r>
      <w:proofErr w:type="spellEnd"/>
      <w:r w:rsidRPr="00CE6A28">
        <w:rPr>
          <w:rFonts w:ascii="Cambria" w:hAnsi="Cambria"/>
          <w:sz w:val="22"/>
          <w:szCs w:val="22"/>
        </w:rPr>
        <w:t xml:space="preserve">.) </w:t>
      </w:r>
      <w:r w:rsidRPr="00CE6A28">
        <w:rPr>
          <w:rFonts w:ascii="Cambria" w:hAnsi="Cambria"/>
          <w:i/>
          <w:sz w:val="22"/>
          <w:szCs w:val="22"/>
        </w:rPr>
        <w:t>Territorio, Istituzioni e Crescita</w:t>
      </w:r>
      <w:r w:rsidRPr="00CE6A28">
        <w:rPr>
          <w:rFonts w:ascii="Cambria" w:hAnsi="Cambria"/>
          <w:sz w:val="22"/>
          <w:szCs w:val="22"/>
        </w:rPr>
        <w:t>, Associazione Italiana di Scienze Regionali, Franco Angeli.</w:t>
      </w:r>
    </w:p>
    <w:p w14:paraId="5370C65C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Colli, A. and Corrocher, N. (2013)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“The role of the state in the Third Industrial Revolution”, in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Dosi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G. and Galambos. L. (eds.) </w:t>
      </w:r>
      <w:r w:rsidRPr="00CE6A28">
        <w:rPr>
          <w:rFonts w:ascii="Cambria" w:hAnsi="Cambria"/>
          <w:i/>
          <w:sz w:val="22"/>
          <w:szCs w:val="22"/>
          <w:lang w:val="en-GB"/>
        </w:rPr>
        <w:t>The Third Industrial Revolution in Global Business</w:t>
      </w:r>
      <w:r w:rsidRPr="00CE6A28">
        <w:rPr>
          <w:rFonts w:ascii="Cambria" w:hAnsi="Cambria"/>
          <w:sz w:val="22"/>
          <w:szCs w:val="22"/>
          <w:lang w:val="en-GB"/>
        </w:rPr>
        <w:t>, Cambridge University Press.</w:t>
      </w:r>
    </w:p>
    <w:p w14:paraId="28769BAD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N., Cusmano, L. and Morrison, A. (2012)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“Competitive strategies in Knowledge Intensive Business Services. </w:t>
      </w:r>
      <w:proofErr w:type="spellStart"/>
      <w:r w:rsidRPr="00CE6A28">
        <w:rPr>
          <w:rFonts w:ascii="Cambria" w:hAnsi="Cambria"/>
          <w:sz w:val="22"/>
          <w:szCs w:val="22"/>
        </w:rPr>
        <w:t>Evidence</w:t>
      </w:r>
      <w:proofErr w:type="spellEnd"/>
      <w:r w:rsidRPr="00CE6A28">
        <w:rPr>
          <w:rFonts w:ascii="Cambria" w:hAnsi="Cambria"/>
          <w:sz w:val="22"/>
          <w:szCs w:val="22"/>
        </w:rPr>
        <w:t xml:space="preserve"> from </w:t>
      </w:r>
      <w:proofErr w:type="spellStart"/>
      <w:r w:rsidRPr="00CE6A28">
        <w:rPr>
          <w:rFonts w:ascii="Cambria" w:hAnsi="Cambria"/>
          <w:sz w:val="22"/>
          <w:szCs w:val="22"/>
        </w:rPr>
        <w:t>Lombardy</w:t>
      </w:r>
      <w:proofErr w:type="spellEnd"/>
      <w:r w:rsidRPr="00CE6A28">
        <w:rPr>
          <w:rFonts w:ascii="Cambria" w:hAnsi="Cambria"/>
          <w:sz w:val="22"/>
          <w:szCs w:val="22"/>
        </w:rPr>
        <w:t>”, in Di Maria, E., Grandinetti, R. and Di Bernardo, B. (</w:t>
      </w:r>
      <w:proofErr w:type="spellStart"/>
      <w:r w:rsidRPr="00CE6A28">
        <w:rPr>
          <w:rFonts w:ascii="Cambria" w:hAnsi="Cambria"/>
          <w:sz w:val="22"/>
          <w:szCs w:val="22"/>
        </w:rPr>
        <w:t>eds</w:t>
      </w:r>
      <w:proofErr w:type="spellEnd"/>
      <w:r w:rsidRPr="00CE6A28">
        <w:rPr>
          <w:rFonts w:ascii="Cambria" w:hAnsi="Cambria"/>
          <w:sz w:val="22"/>
          <w:szCs w:val="22"/>
        </w:rPr>
        <w:t>.)</w:t>
      </w:r>
      <w:r w:rsidRPr="00CE6A28">
        <w:rPr>
          <w:rFonts w:ascii="Cambria" w:hAnsi="Cambria"/>
          <w:i/>
          <w:sz w:val="22"/>
          <w:szCs w:val="22"/>
        </w:rPr>
        <w:t xml:space="preserve"> </w:t>
      </w:r>
      <w:r w:rsidRPr="00CE6A28">
        <w:rPr>
          <w:rFonts w:ascii="Cambria" w:hAnsi="Cambria"/>
          <w:i/>
          <w:sz w:val="22"/>
          <w:szCs w:val="22"/>
          <w:lang w:val="en-GB"/>
        </w:rPr>
        <w:t>Exploring Knowledge Intensive Business Services. Knowledge Management Strategies.</w:t>
      </w:r>
      <w:r w:rsidRPr="00CE6A28">
        <w:rPr>
          <w:rFonts w:ascii="Cambria" w:hAnsi="Cambria"/>
          <w:sz w:val="22"/>
          <w:szCs w:val="22"/>
          <w:lang w:val="en-GB"/>
        </w:rPr>
        <w:t xml:space="preserve"> Palgrave.</w:t>
      </w:r>
    </w:p>
    <w:p w14:paraId="693F1708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Raineri, A. (2009)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"The evolution of the digital divide across developing countries: Theoretical issues and empirical investigation", in Ferro, E., Dwivedi, Y.K., Garcia, R.G. and Williams, M.D. (eds.) </w:t>
      </w:r>
      <w:r w:rsidRPr="00CE6A28">
        <w:rPr>
          <w:rFonts w:ascii="Cambria" w:hAnsi="Cambria"/>
          <w:i/>
          <w:sz w:val="22"/>
          <w:szCs w:val="22"/>
          <w:lang w:val="en-GB"/>
        </w:rPr>
        <w:t>Handbook of Research on Overcoming Digital Divides: Constructing an Equitable and Competitive Information Society</w:t>
      </w:r>
      <w:r w:rsidRPr="00CE6A28">
        <w:rPr>
          <w:rFonts w:ascii="Cambria" w:hAnsi="Cambria"/>
          <w:sz w:val="22"/>
          <w:szCs w:val="22"/>
          <w:lang w:val="en-GB"/>
        </w:rPr>
        <w:t>, IGI Global.</w:t>
      </w:r>
    </w:p>
    <w:p w14:paraId="34639048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Cassi, L., Corrocher, N., Malerba, F.,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, N. (2009), "Evaluating the links between research and deployment networks of innovation in information society in Europe", in Malerba F.,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Vonortas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 N. (eds), </w:t>
      </w:r>
      <w:r w:rsidRPr="00CE6A28">
        <w:rPr>
          <w:rFonts w:ascii="Cambria" w:hAnsi="Cambria"/>
          <w:i/>
          <w:sz w:val="22"/>
          <w:szCs w:val="22"/>
          <w:lang w:val="en-GB"/>
        </w:rPr>
        <w:t>Innovation Networks in Industries</w:t>
      </w:r>
      <w:r w:rsidRPr="00CE6A28">
        <w:rPr>
          <w:rFonts w:ascii="Cambria" w:hAnsi="Cambria"/>
          <w:sz w:val="22"/>
          <w:szCs w:val="22"/>
          <w:lang w:val="en-GB"/>
        </w:rPr>
        <w:t>. Edward Elgar.</w:t>
      </w:r>
    </w:p>
    <w:p w14:paraId="6AA2F617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N., Fontana, R. and Parlanti, C. (2008), "Adoption of VoIP applications in public and private organisations", in </w:t>
      </w:r>
      <w:r w:rsidRPr="00CE6A28">
        <w:rPr>
          <w:rFonts w:ascii="Cambria" w:hAnsi="Cambria"/>
          <w:i/>
          <w:sz w:val="22"/>
          <w:szCs w:val="22"/>
          <w:lang w:val="en-GB"/>
        </w:rPr>
        <w:t>Handbook of Research on Telecommunications Planning and Management for Business</w:t>
      </w:r>
      <w:r w:rsidRPr="00CE6A28">
        <w:rPr>
          <w:rFonts w:ascii="Cambria" w:hAnsi="Cambria"/>
          <w:sz w:val="22"/>
          <w:szCs w:val="22"/>
          <w:lang w:val="en-GB"/>
        </w:rPr>
        <w:t>.</w:t>
      </w:r>
    </w:p>
    <w:p w14:paraId="08C7CBB1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(2003), “The Internet services industry: Sectoral dynamics of innovation and production”, in Edquist, C. (ed.) </w:t>
      </w:r>
      <w:r w:rsidRPr="00CE6A28">
        <w:rPr>
          <w:rFonts w:ascii="Cambria" w:hAnsi="Cambria"/>
          <w:i/>
          <w:sz w:val="22"/>
          <w:szCs w:val="22"/>
          <w:lang w:val="en-GB"/>
        </w:rPr>
        <w:t>The Internet and Mobile Telecommunications System of Innovation: Developments in Equipment, Access and Content</w:t>
      </w:r>
      <w:r w:rsidRPr="00CE6A28">
        <w:rPr>
          <w:rFonts w:ascii="Cambria" w:hAnsi="Cambria"/>
          <w:sz w:val="22"/>
          <w:szCs w:val="22"/>
          <w:lang w:val="en-GB"/>
        </w:rPr>
        <w:t xml:space="preserve">. Edward Elgar Publishing. </w:t>
      </w:r>
    </w:p>
    <w:p w14:paraId="73DDF806" w14:textId="77777777" w:rsidR="00CE6A28" w:rsidRPr="00CE6A28" w:rsidRDefault="00CE6A28" w:rsidP="0023387E">
      <w:pPr>
        <w:pStyle w:val="PreformattatoHTML"/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(2003), “The Internet services industry: Country-specific trends in the UK, in Italy and in Sweden”, in Edquist, C. (ed.) </w:t>
      </w:r>
      <w:r w:rsidRPr="00CE6A28">
        <w:rPr>
          <w:rFonts w:ascii="Cambria" w:hAnsi="Cambria"/>
          <w:i/>
          <w:sz w:val="22"/>
          <w:szCs w:val="22"/>
          <w:lang w:val="en-GB"/>
        </w:rPr>
        <w:t>The Internet and Mobile Telecommunications System of Innovation: Developments in Equipment, Access and Content</w:t>
      </w:r>
      <w:r w:rsidRPr="00CE6A28">
        <w:rPr>
          <w:rFonts w:ascii="Cambria" w:hAnsi="Cambria"/>
          <w:sz w:val="22"/>
          <w:szCs w:val="22"/>
          <w:lang w:val="en-GB"/>
        </w:rPr>
        <w:t xml:space="preserve">. </w:t>
      </w:r>
      <w:r w:rsidRPr="00CE6A28">
        <w:rPr>
          <w:rFonts w:ascii="Cambria" w:hAnsi="Cambria"/>
          <w:sz w:val="22"/>
          <w:szCs w:val="22"/>
        </w:rPr>
        <w:t xml:space="preserve">Edward Elgar Publishing. </w:t>
      </w:r>
    </w:p>
    <w:p w14:paraId="2580FD43" w14:textId="77777777" w:rsidR="00CE6A28" w:rsidRPr="006F3883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</w:rPr>
        <w:t xml:space="preserve">Corrocher, N. and Ordanini, A. (2003), "Il ruolo degli investimenti e dell'innovazione", in Frova, S. (ed) UMTS - Protagonisti, tecnologia, finanza e regolamentazione. </w:t>
      </w:r>
      <w:r w:rsidRPr="006F3883">
        <w:rPr>
          <w:rFonts w:ascii="Cambria" w:hAnsi="Cambria"/>
          <w:sz w:val="22"/>
          <w:szCs w:val="22"/>
        </w:rPr>
        <w:t xml:space="preserve">EGEA. </w:t>
      </w:r>
    </w:p>
    <w:p w14:paraId="6080A936" w14:textId="77777777" w:rsidR="00CE6A28" w:rsidRPr="006F3883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</w:p>
    <w:p w14:paraId="42E86D76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b/>
          <w:sz w:val="22"/>
          <w:szCs w:val="22"/>
        </w:rPr>
      </w:pPr>
      <w:r w:rsidRPr="006F3883">
        <w:rPr>
          <w:rFonts w:ascii="Cambria" w:hAnsi="Cambria"/>
          <w:b/>
          <w:sz w:val="22"/>
          <w:szCs w:val="22"/>
        </w:rPr>
        <w:t xml:space="preserve">Op-Ed </w:t>
      </w:r>
      <w:proofErr w:type="spellStart"/>
      <w:r w:rsidRPr="006F3883">
        <w:rPr>
          <w:rFonts w:ascii="Cambria" w:hAnsi="Cambria"/>
          <w:b/>
          <w:sz w:val="22"/>
          <w:szCs w:val="22"/>
        </w:rPr>
        <w:t>Articles</w:t>
      </w:r>
      <w:proofErr w:type="spellEnd"/>
      <w:r w:rsidRPr="006F3883">
        <w:rPr>
          <w:rFonts w:ascii="Cambria" w:hAnsi="Cambria"/>
          <w:b/>
          <w:sz w:val="22"/>
          <w:szCs w:val="22"/>
        </w:rPr>
        <w:t xml:space="preserve"> (in English &amp; </w:t>
      </w:r>
      <w:proofErr w:type="spellStart"/>
      <w:r w:rsidRPr="006F3883">
        <w:rPr>
          <w:rFonts w:ascii="Cambria" w:hAnsi="Cambria"/>
          <w:b/>
          <w:sz w:val="22"/>
          <w:szCs w:val="22"/>
        </w:rPr>
        <w:t>Italian</w:t>
      </w:r>
      <w:proofErr w:type="spellEnd"/>
      <w:r w:rsidRPr="006F3883">
        <w:rPr>
          <w:rFonts w:ascii="Cambria" w:hAnsi="Cambria"/>
          <w:b/>
          <w:sz w:val="22"/>
          <w:szCs w:val="22"/>
        </w:rPr>
        <w:t>)</w:t>
      </w:r>
    </w:p>
    <w:p w14:paraId="69BC1078" w14:textId="77777777" w:rsidR="00BD543D" w:rsidRPr="00BD543D" w:rsidRDefault="00BD543D" w:rsidP="00BD543D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Corrocher, N. (2022), “</w:t>
      </w:r>
      <w:r w:rsidRPr="00BD543D">
        <w:rPr>
          <w:rFonts w:ascii="Cambria" w:hAnsi="Cambria"/>
          <w:sz w:val="22"/>
          <w:szCs w:val="22"/>
        </w:rPr>
        <w:t>Digitale e sostenibilità, un matrimonio possibile</w:t>
      </w:r>
      <w:r>
        <w:rPr>
          <w:rFonts w:ascii="Cambria" w:hAnsi="Cambria"/>
          <w:sz w:val="22"/>
          <w:szCs w:val="22"/>
        </w:rPr>
        <w:t xml:space="preserve">”, </w:t>
      </w:r>
      <w:r w:rsidRPr="00BD543D">
        <w:rPr>
          <w:rFonts w:ascii="Cambria" w:hAnsi="Cambria"/>
          <w:i/>
          <w:sz w:val="22"/>
          <w:szCs w:val="22"/>
        </w:rPr>
        <w:t>La Voce</w:t>
      </w:r>
      <w:r>
        <w:rPr>
          <w:rFonts w:ascii="Cambria" w:hAnsi="Cambria"/>
          <w:i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7 March.</w:t>
      </w:r>
      <w:r w:rsidRPr="00BD543D">
        <w:t xml:space="preserve"> </w:t>
      </w:r>
      <w:hyperlink r:id="rId10" w:history="1">
        <w:r w:rsidRPr="008B77CC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>
        <w:rPr>
          <w:rStyle w:val="Collegamentoipertestuale"/>
          <w:rFonts w:ascii="Cambria" w:hAnsi="Cambria"/>
          <w:sz w:val="22"/>
          <w:szCs w:val="22"/>
        </w:rPr>
        <w:t>.</w:t>
      </w:r>
    </w:p>
    <w:p w14:paraId="6ED0CC2B" w14:textId="77777777" w:rsidR="00BD543D" w:rsidRPr="00B255A8" w:rsidRDefault="00BD543D" w:rsidP="00BD543D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Corrocher, N. (2021), “Piattaforme digitali e antitrust: la rincorsa continua”, </w:t>
      </w:r>
      <w:r w:rsidRPr="00B255A8">
        <w:rPr>
          <w:rFonts w:ascii="Cambria" w:hAnsi="Cambria"/>
          <w:i/>
          <w:sz w:val="22"/>
          <w:szCs w:val="22"/>
        </w:rPr>
        <w:t>La Voce</w:t>
      </w:r>
      <w:r>
        <w:rPr>
          <w:rFonts w:ascii="Cambria" w:hAnsi="Cambria"/>
          <w:sz w:val="22"/>
          <w:szCs w:val="22"/>
        </w:rPr>
        <w:t xml:space="preserve">, 17 </w:t>
      </w:r>
      <w:proofErr w:type="spellStart"/>
      <w:r>
        <w:rPr>
          <w:rFonts w:ascii="Cambria" w:hAnsi="Cambria"/>
          <w:sz w:val="22"/>
          <w:szCs w:val="22"/>
        </w:rPr>
        <w:t>December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hyperlink r:id="rId11" w:history="1">
        <w:r w:rsidRPr="008B77CC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>
        <w:rPr>
          <w:rFonts w:ascii="Cambria" w:hAnsi="Cambria"/>
          <w:sz w:val="22"/>
          <w:szCs w:val="22"/>
        </w:rPr>
        <w:t xml:space="preserve">. </w:t>
      </w:r>
    </w:p>
    <w:p w14:paraId="5B358222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 w:rsidRPr="006F3883">
        <w:rPr>
          <w:rFonts w:ascii="Cambria" w:hAnsi="Cambria"/>
          <w:sz w:val="22"/>
          <w:szCs w:val="22"/>
        </w:rPr>
        <w:t xml:space="preserve">Corrocher, N., Guerzoni, M. and Nuccio, M. (2021), “Innovazione nell’era dell’Intelligenza Artificiale: i rischi nell’uso di dati e algoritmi”, in corso di pubblicazione su </w:t>
      </w:r>
      <w:r w:rsidRPr="006F3883">
        <w:rPr>
          <w:rFonts w:ascii="Cambria" w:hAnsi="Cambria"/>
          <w:i/>
          <w:sz w:val="22"/>
          <w:szCs w:val="22"/>
        </w:rPr>
        <w:t>Economia e Management</w:t>
      </w:r>
      <w:r w:rsidRPr="006F3883">
        <w:rPr>
          <w:rFonts w:ascii="Cambria" w:hAnsi="Cambria"/>
          <w:sz w:val="22"/>
          <w:szCs w:val="22"/>
        </w:rPr>
        <w:t>.</w:t>
      </w:r>
    </w:p>
    <w:p w14:paraId="2ECE3D93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r w:rsidRPr="006F3883">
        <w:rPr>
          <w:rFonts w:ascii="Cambria" w:hAnsi="Cambria"/>
          <w:sz w:val="22"/>
          <w:szCs w:val="22"/>
        </w:rPr>
        <w:t xml:space="preserve">Corrocher, N. (2018), “Ma nell’intelligenza artificiale l’Europa è in ritardo”, </w:t>
      </w:r>
      <w:r w:rsidR="00773957" w:rsidRPr="006F3883">
        <w:rPr>
          <w:rFonts w:ascii="Cambria" w:hAnsi="Cambria"/>
          <w:i/>
          <w:sz w:val="22"/>
          <w:szCs w:val="22"/>
        </w:rPr>
        <w:t>La Voce,</w:t>
      </w:r>
      <w:r w:rsidR="00773957" w:rsidRPr="006F3883">
        <w:rPr>
          <w:rFonts w:ascii="Cambria" w:hAnsi="Cambria"/>
          <w:sz w:val="22"/>
          <w:szCs w:val="22"/>
        </w:rPr>
        <w:t xml:space="preserve"> 8 </w:t>
      </w:r>
      <w:proofErr w:type="spellStart"/>
      <w:r w:rsidR="00773957" w:rsidRPr="006F3883">
        <w:rPr>
          <w:rFonts w:ascii="Cambria" w:hAnsi="Cambria"/>
          <w:sz w:val="22"/>
          <w:szCs w:val="22"/>
        </w:rPr>
        <w:t>May</w:t>
      </w:r>
      <w:proofErr w:type="spellEnd"/>
      <w:r w:rsidR="00773957" w:rsidRPr="006F3883">
        <w:rPr>
          <w:rFonts w:ascii="Cambria" w:hAnsi="Cambria"/>
          <w:sz w:val="22"/>
          <w:szCs w:val="22"/>
        </w:rPr>
        <w:t xml:space="preserve">, </w:t>
      </w:r>
      <w:hyperlink r:id="rId12" w:history="1">
        <w:r w:rsidR="00773957" w:rsidRPr="006F3883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 w:rsidR="00773957" w:rsidRPr="006F3883">
        <w:rPr>
          <w:rFonts w:ascii="Cambria" w:hAnsi="Cambria"/>
          <w:sz w:val="22"/>
          <w:szCs w:val="22"/>
        </w:rPr>
        <w:t>.</w:t>
      </w:r>
    </w:p>
    <w:p w14:paraId="391D0778" w14:textId="77777777" w:rsidR="00BC5CC3" w:rsidRPr="006F3883" w:rsidRDefault="00BC5CC3" w:rsidP="00BC5CC3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  <w:proofErr w:type="spellStart"/>
      <w:r w:rsidRPr="006F3883">
        <w:rPr>
          <w:rFonts w:ascii="Cambria" w:hAnsi="Cambria"/>
          <w:sz w:val="22"/>
          <w:szCs w:val="22"/>
        </w:rPr>
        <w:t>Battaggion</w:t>
      </w:r>
      <w:proofErr w:type="spellEnd"/>
      <w:r w:rsidRPr="006F3883">
        <w:rPr>
          <w:rFonts w:ascii="Cambria" w:hAnsi="Cambria"/>
          <w:sz w:val="22"/>
          <w:szCs w:val="22"/>
        </w:rPr>
        <w:t xml:space="preserve">, M.R., Corrocher, N. and </w:t>
      </w:r>
      <w:proofErr w:type="spellStart"/>
      <w:r w:rsidRPr="006F3883">
        <w:rPr>
          <w:rFonts w:ascii="Cambria" w:hAnsi="Cambria"/>
          <w:sz w:val="22"/>
          <w:szCs w:val="22"/>
        </w:rPr>
        <w:t>Zirulia</w:t>
      </w:r>
      <w:proofErr w:type="spellEnd"/>
      <w:r w:rsidRPr="006F3883">
        <w:rPr>
          <w:rFonts w:ascii="Cambria" w:hAnsi="Cambria"/>
          <w:sz w:val="22"/>
          <w:szCs w:val="22"/>
        </w:rPr>
        <w:t xml:space="preserve">, L. (2006), “L’insostenibile leggerezza della ricarica”, </w:t>
      </w:r>
      <w:r w:rsidR="00773957" w:rsidRPr="006F3883">
        <w:rPr>
          <w:rFonts w:ascii="Cambria" w:hAnsi="Cambria"/>
          <w:i/>
          <w:sz w:val="22"/>
          <w:szCs w:val="22"/>
        </w:rPr>
        <w:t>La Voce</w:t>
      </w:r>
      <w:r w:rsidR="00773957" w:rsidRPr="006F3883">
        <w:rPr>
          <w:rFonts w:ascii="Cambria" w:hAnsi="Cambria"/>
          <w:sz w:val="22"/>
          <w:szCs w:val="22"/>
        </w:rPr>
        <w:t xml:space="preserve">, 11 </w:t>
      </w:r>
      <w:proofErr w:type="spellStart"/>
      <w:r w:rsidR="00773957" w:rsidRPr="006F3883">
        <w:rPr>
          <w:rFonts w:ascii="Cambria" w:hAnsi="Cambria"/>
          <w:sz w:val="22"/>
          <w:szCs w:val="22"/>
        </w:rPr>
        <w:t>December</w:t>
      </w:r>
      <w:proofErr w:type="spellEnd"/>
      <w:r w:rsidR="00773957" w:rsidRPr="006F3883">
        <w:rPr>
          <w:rFonts w:ascii="Cambria" w:hAnsi="Cambria"/>
          <w:sz w:val="22"/>
          <w:szCs w:val="22"/>
        </w:rPr>
        <w:t xml:space="preserve">, </w:t>
      </w:r>
      <w:hyperlink r:id="rId13" w:history="1">
        <w:r w:rsidR="00773957" w:rsidRPr="006F3883">
          <w:rPr>
            <w:rStyle w:val="Collegamentoipertestuale"/>
            <w:rFonts w:ascii="Cambria" w:hAnsi="Cambria"/>
            <w:sz w:val="22"/>
            <w:szCs w:val="22"/>
          </w:rPr>
          <w:t>www.lavoce.info</w:t>
        </w:r>
      </w:hyperlink>
      <w:r w:rsidR="00773957" w:rsidRPr="006F3883">
        <w:rPr>
          <w:rFonts w:ascii="Cambria" w:hAnsi="Cambria"/>
          <w:sz w:val="22"/>
          <w:szCs w:val="22"/>
        </w:rPr>
        <w:t>.</w:t>
      </w:r>
    </w:p>
    <w:p w14:paraId="29B462FB" w14:textId="77777777" w:rsidR="00BC5CC3" w:rsidRPr="006F3883" w:rsidRDefault="00BC5CC3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sz w:val="22"/>
          <w:szCs w:val="22"/>
        </w:rPr>
      </w:pPr>
    </w:p>
    <w:p w14:paraId="08460F9A" w14:textId="77777777" w:rsidR="00CE6A28" w:rsidRDefault="00CE6A28" w:rsidP="0023387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"/>
        </w:tabs>
        <w:spacing w:after="120"/>
        <w:rPr>
          <w:rFonts w:ascii="Cambria" w:hAnsi="Cambria"/>
          <w:b/>
          <w:sz w:val="22"/>
          <w:szCs w:val="22"/>
          <w:lang w:val="en-US"/>
        </w:rPr>
      </w:pPr>
      <w:r w:rsidRPr="00CE6A28">
        <w:rPr>
          <w:rFonts w:ascii="Cambria" w:hAnsi="Cambria"/>
          <w:b/>
          <w:sz w:val="22"/>
          <w:szCs w:val="22"/>
          <w:lang w:val="en-US"/>
        </w:rPr>
        <w:t>Working Papers</w:t>
      </w:r>
      <w:r w:rsidR="00860B21">
        <w:rPr>
          <w:rFonts w:ascii="Cambria" w:hAnsi="Cambria"/>
          <w:b/>
          <w:sz w:val="22"/>
          <w:szCs w:val="22"/>
          <w:lang w:val="en-US"/>
        </w:rPr>
        <w:t>/Business Cases</w:t>
      </w:r>
    </w:p>
    <w:p w14:paraId="6D9CFB06" w14:textId="77777777" w:rsidR="00EC6067" w:rsidRDefault="00EC6067" w:rsidP="00A26498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</w:p>
    <w:p w14:paraId="32F70B5E" w14:textId="77777777" w:rsidR="0025409E" w:rsidRDefault="0025409E" w:rsidP="00A26498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</w:p>
    <w:p w14:paraId="59435420" w14:textId="418AB26E" w:rsidR="0025409E" w:rsidRPr="00A765AB" w:rsidRDefault="0025409E" w:rsidP="0025409E">
      <w:pPr>
        <w:pStyle w:val="PreformattatoHTML"/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9A5FFB">
        <w:rPr>
          <w:rFonts w:ascii="Cambria" w:hAnsi="Cambria"/>
          <w:sz w:val="22"/>
          <w:szCs w:val="22"/>
          <w:lang w:val="en-GB"/>
        </w:rPr>
        <w:t xml:space="preserve">Corrocher, N., Moschella, D., </w:t>
      </w:r>
      <w:proofErr w:type="spellStart"/>
      <w:r w:rsidRPr="009A5FFB">
        <w:rPr>
          <w:rFonts w:ascii="Cambria" w:hAnsi="Cambria"/>
          <w:sz w:val="22"/>
          <w:szCs w:val="22"/>
          <w:lang w:val="en-GB"/>
        </w:rPr>
        <w:t>Staccioli</w:t>
      </w:r>
      <w:proofErr w:type="spellEnd"/>
      <w:r w:rsidRPr="009A5FFB">
        <w:rPr>
          <w:rFonts w:ascii="Cambria" w:hAnsi="Cambria"/>
          <w:sz w:val="22"/>
          <w:szCs w:val="22"/>
          <w:lang w:val="en-GB"/>
        </w:rPr>
        <w:t xml:space="preserve">, J. And </w:t>
      </w:r>
      <w:proofErr w:type="spellStart"/>
      <w:r w:rsidRPr="009A5FFB">
        <w:rPr>
          <w:rFonts w:ascii="Cambria" w:hAnsi="Cambria"/>
          <w:sz w:val="22"/>
          <w:szCs w:val="22"/>
          <w:lang w:val="en-GB"/>
        </w:rPr>
        <w:t>Vivarelli</w:t>
      </w:r>
      <w:proofErr w:type="spellEnd"/>
      <w:r w:rsidRPr="009A5FFB">
        <w:rPr>
          <w:rFonts w:ascii="Cambria" w:hAnsi="Cambria"/>
          <w:sz w:val="22"/>
          <w:szCs w:val="22"/>
          <w:lang w:val="en-GB"/>
        </w:rPr>
        <w:t xml:space="preserve">, M. (2023). </w:t>
      </w:r>
      <w:r w:rsidRPr="00A765AB">
        <w:rPr>
          <w:rFonts w:ascii="Cambria" w:hAnsi="Cambria"/>
          <w:sz w:val="22"/>
          <w:szCs w:val="22"/>
          <w:lang w:val="en-US"/>
        </w:rPr>
        <w:t>“Innovation and the Labor Market: Theory, Evidence and Challenges</w:t>
      </w:r>
      <w:r>
        <w:rPr>
          <w:rFonts w:ascii="Cambria" w:hAnsi="Cambria"/>
          <w:sz w:val="22"/>
          <w:szCs w:val="22"/>
          <w:lang w:val="en-US"/>
        </w:rPr>
        <w:t>”. IZA Discussion Paper Series n°16199.</w:t>
      </w:r>
    </w:p>
    <w:p w14:paraId="02D14750" w14:textId="4A7BEC84" w:rsidR="00860B21" w:rsidRPr="00860B21" w:rsidRDefault="00860B21" w:rsidP="00A26498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proofErr w:type="spellStart"/>
      <w:r w:rsidRPr="00860B21">
        <w:rPr>
          <w:rFonts w:ascii="Cambria" w:hAnsi="Cambria"/>
          <w:sz w:val="22"/>
          <w:szCs w:val="22"/>
          <w:lang w:val="en-GB"/>
        </w:rPr>
        <w:t>Puzo</w:t>
      </w:r>
      <w:r>
        <w:rPr>
          <w:rFonts w:ascii="Cambria" w:hAnsi="Cambria"/>
          <w:sz w:val="22"/>
          <w:szCs w:val="22"/>
          <w:lang w:val="en-GB"/>
        </w:rPr>
        <w:t>ne</w:t>
      </w:r>
      <w:proofErr w:type="spellEnd"/>
      <w:r>
        <w:rPr>
          <w:rFonts w:ascii="Cambria" w:hAnsi="Cambria"/>
          <w:sz w:val="22"/>
          <w:szCs w:val="22"/>
          <w:lang w:val="en-GB"/>
        </w:rPr>
        <w:t>, F. and Corrocher, N. (202</w:t>
      </w:r>
      <w:r w:rsidR="00A26498">
        <w:rPr>
          <w:rFonts w:ascii="Cambria" w:hAnsi="Cambria"/>
          <w:sz w:val="22"/>
          <w:szCs w:val="22"/>
          <w:lang w:val="en-GB"/>
        </w:rPr>
        <w:t>3</w:t>
      </w:r>
      <w:r>
        <w:rPr>
          <w:rFonts w:ascii="Cambria" w:hAnsi="Cambria"/>
          <w:sz w:val="22"/>
          <w:szCs w:val="22"/>
          <w:lang w:val="en-GB"/>
        </w:rPr>
        <w:t>),</w:t>
      </w:r>
      <w:r w:rsidRPr="00860B21">
        <w:rPr>
          <w:lang w:val="en-GB"/>
        </w:rPr>
        <w:t xml:space="preserve"> </w:t>
      </w:r>
      <w:r w:rsidRPr="00860B21">
        <w:rPr>
          <w:rFonts w:ascii="Cambria" w:hAnsi="Cambria"/>
          <w:sz w:val="22"/>
          <w:szCs w:val="22"/>
          <w:lang w:val="en-GB"/>
        </w:rPr>
        <w:t>Responding to researchers’ needs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860B21">
        <w:rPr>
          <w:rFonts w:ascii="Cambria" w:hAnsi="Cambria"/>
          <w:sz w:val="22"/>
          <w:szCs w:val="22"/>
          <w:lang w:val="en-GB"/>
        </w:rPr>
        <w:t>and transforming an industry: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860B21">
        <w:rPr>
          <w:rFonts w:ascii="Cambria" w:hAnsi="Cambria"/>
          <w:sz w:val="22"/>
          <w:szCs w:val="22"/>
          <w:lang w:val="en-GB"/>
        </w:rPr>
        <w:t>Mendeley and Kopernio business cases</w:t>
      </w:r>
      <w:r>
        <w:rPr>
          <w:rFonts w:ascii="Cambria" w:hAnsi="Cambria"/>
          <w:sz w:val="22"/>
          <w:szCs w:val="22"/>
          <w:lang w:val="en-GB"/>
        </w:rPr>
        <w:t>.</w:t>
      </w:r>
      <w:r w:rsidR="00A26498">
        <w:rPr>
          <w:rFonts w:ascii="Cambria" w:hAnsi="Cambria"/>
          <w:sz w:val="22"/>
          <w:szCs w:val="22"/>
          <w:lang w:val="en-GB"/>
        </w:rPr>
        <w:t xml:space="preserve"> The Case Centre - </w:t>
      </w:r>
      <w:r w:rsidR="00A26498" w:rsidRPr="00A26498">
        <w:rPr>
          <w:rFonts w:ascii="Cambria" w:hAnsi="Cambria"/>
          <w:sz w:val="22"/>
          <w:szCs w:val="22"/>
          <w:lang w:val="en-GB"/>
        </w:rPr>
        <w:t>Case-Reference no. 822-0136-</w:t>
      </w:r>
      <w:r w:rsidR="00A26498">
        <w:rPr>
          <w:rFonts w:ascii="Cambria" w:hAnsi="Cambria"/>
          <w:sz w:val="22"/>
          <w:szCs w:val="22"/>
          <w:lang w:val="en-GB"/>
        </w:rPr>
        <w:t>1.</w:t>
      </w:r>
    </w:p>
    <w:p w14:paraId="31A97CAA" w14:textId="3576DF73" w:rsidR="00390026" w:rsidRPr="00390026" w:rsidRDefault="00390026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GB"/>
        </w:rPr>
        <w:t>Cecere, G., Corrocher, N. and Mancusi, M.L. (2016)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>
        <w:rPr>
          <w:rFonts w:ascii="Cambria" w:hAnsi="Cambria"/>
          <w:sz w:val="22"/>
          <w:szCs w:val="22"/>
          <w:lang w:val="en-GB"/>
        </w:rPr>
        <w:t xml:space="preserve"> “</w:t>
      </w:r>
      <w:r w:rsidRPr="00390026">
        <w:rPr>
          <w:rFonts w:ascii="Cambria" w:hAnsi="Cambria"/>
          <w:sz w:val="22"/>
          <w:szCs w:val="22"/>
          <w:lang w:val="en-GB"/>
        </w:rPr>
        <w:t>Financial constraints and public funding for eco-innovation: Empirical evidence on European SMEs</w:t>
      </w:r>
      <w:r>
        <w:rPr>
          <w:rFonts w:ascii="Cambria" w:hAnsi="Cambria"/>
          <w:sz w:val="22"/>
          <w:szCs w:val="22"/>
          <w:lang w:val="en-GB"/>
        </w:rPr>
        <w:t xml:space="preserve">”. </w:t>
      </w:r>
      <w:r w:rsidRPr="00390026">
        <w:rPr>
          <w:rFonts w:ascii="Cambria" w:hAnsi="Cambria"/>
          <w:sz w:val="22"/>
          <w:szCs w:val="22"/>
        </w:rPr>
        <w:t xml:space="preserve">Working Papers </w:t>
      </w:r>
      <w:r w:rsidR="00A26498">
        <w:rPr>
          <w:rFonts w:ascii="Cambria" w:hAnsi="Cambria"/>
          <w:sz w:val="22"/>
          <w:szCs w:val="22"/>
        </w:rPr>
        <w:t>d</w:t>
      </w:r>
      <w:r w:rsidRPr="00390026">
        <w:rPr>
          <w:rFonts w:ascii="Cambria" w:hAnsi="Cambria"/>
          <w:sz w:val="22"/>
          <w:szCs w:val="22"/>
        </w:rPr>
        <w:t>el Dipartimento di Economia e Finanza n</w:t>
      </w:r>
      <w:r>
        <w:rPr>
          <w:rFonts w:ascii="Cambria" w:hAnsi="Cambria"/>
          <w:sz w:val="22"/>
          <w:szCs w:val="22"/>
        </w:rPr>
        <w:t xml:space="preserve">. </w:t>
      </w:r>
      <w:r w:rsidRPr="00390026">
        <w:rPr>
          <w:rFonts w:ascii="Cambria" w:hAnsi="Cambria"/>
          <w:sz w:val="22"/>
          <w:szCs w:val="22"/>
        </w:rPr>
        <w:t>46, Università Cattolica</w:t>
      </w:r>
      <w:r>
        <w:rPr>
          <w:rFonts w:ascii="Cambria" w:hAnsi="Cambria"/>
          <w:sz w:val="22"/>
          <w:szCs w:val="22"/>
        </w:rPr>
        <w:t>, Milano.</w:t>
      </w:r>
      <w:r w:rsidRPr="00390026">
        <w:rPr>
          <w:rFonts w:ascii="Cambria" w:hAnsi="Cambria"/>
          <w:sz w:val="22"/>
          <w:szCs w:val="22"/>
        </w:rPr>
        <w:t xml:space="preserve"> </w:t>
      </w:r>
    </w:p>
    <w:p w14:paraId="4E204CDE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M. (2009)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“The pursuit of variety: the creation of new products and strategic differentiation”.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KITeS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 xml:space="preserve"> Working Paper n.18.</w:t>
      </w:r>
    </w:p>
    <w:p w14:paraId="4831B997" w14:textId="77777777" w:rsidR="00CE6A28" w:rsidRPr="00CE6A28" w:rsidRDefault="00CE6A28" w:rsidP="0023387E">
      <w:pPr>
        <w:pStyle w:val="PreformattatoHTML"/>
        <w:tabs>
          <w:tab w:val="clear" w:pos="916"/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Guerzoni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M. (2008)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"Variety generation and price strategies in the ski manufacturing industry". Jena Economic Research Papers n°2008-015.</w:t>
      </w:r>
    </w:p>
    <w:p w14:paraId="36A9A0A3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L. (2008)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"Me and You and Everyone We Know: an empirical analysis on consumers' choices and local network externalities in mobile communications". RCFEA Working Paper 03-08.</w:t>
      </w:r>
    </w:p>
    <w:p w14:paraId="24844B55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L. (2007)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"Demand and Innovation in Services: </w:t>
      </w:r>
      <w:proofErr w:type="gramStart"/>
      <w:r w:rsidRPr="00CE6A28">
        <w:rPr>
          <w:rFonts w:ascii="Cambria" w:hAnsi="Cambria"/>
          <w:sz w:val="22"/>
          <w:szCs w:val="22"/>
          <w:lang w:val="en-GB"/>
        </w:rPr>
        <w:t>the</w:t>
      </w:r>
      <w:proofErr w:type="gramEnd"/>
      <w:r w:rsidRPr="00CE6A28">
        <w:rPr>
          <w:rFonts w:ascii="Cambria" w:hAnsi="Cambria"/>
          <w:sz w:val="22"/>
          <w:szCs w:val="22"/>
          <w:lang w:val="en-GB"/>
        </w:rPr>
        <w:t xml:space="preserve"> Case of Mobile Communications". CESPRI Working Paper 199.</w:t>
      </w:r>
    </w:p>
    <w:p w14:paraId="024AC59D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and Fontana, F. (2006)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"Expectations, Network Effects and Timing of Technology Adoption: Some Empirical Evidence from a Sample of SMEs in Italy". SPRU Electronic Working Paper Series.</w:t>
      </w:r>
    </w:p>
    <w:p w14:paraId="098BC153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 xml:space="preserve">Corrocher, N. and </w:t>
      </w:r>
      <w:proofErr w:type="spellStart"/>
      <w:r w:rsidRPr="00CE6A28">
        <w:rPr>
          <w:rFonts w:ascii="Cambria" w:hAnsi="Cambria"/>
          <w:sz w:val="22"/>
          <w:szCs w:val="22"/>
          <w:lang w:val="en-GB"/>
        </w:rPr>
        <w:t>Zirulia</w:t>
      </w:r>
      <w:proofErr w:type="spellEnd"/>
      <w:r w:rsidRPr="00CE6A28">
        <w:rPr>
          <w:rFonts w:ascii="Cambria" w:hAnsi="Cambria"/>
          <w:sz w:val="22"/>
          <w:szCs w:val="22"/>
          <w:lang w:val="en-GB"/>
        </w:rPr>
        <w:t>, L. (2005)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"Switching costs, consumers’ heterogeneity and price discrimination in the mobile communications industry". CESPRI Working Paper 166.</w:t>
      </w:r>
    </w:p>
    <w:p w14:paraId="518443DA" w14:textId="77777777" w:rsidR="00CE6A28" w:rsidRPr="00CE6A28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GB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(2002)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“Does Internet banking substitute traditional banking? Empirical evidence from Italy”. CESPRI Working Paper 134.</w:t>
      </w:r>
    </w:p>
    <w:p w14:paraId="5A2BE397" w14:textId="77777777" w:rsidR="00CE6A28" w:rsidRPr="004811B5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</w:rPr>
      </w:pPr>
      <w:r w:rsidRPr="00CE6A28">
        <w:rPr>
          <w:rFonts w:ascii="Cambria" w:hAnsi="Cambria"/>
          <w:sz w:val="22"/>
          <w:szCs w:val="22"/>
          <w:lang w:val="en-GB"/>
        </w:rPr>
        <w:t>Corrocher, N. (1999)</w:t>
      </w:r>
      <w:r w:rsidR="00860B21">
        <w:rPr>
          <w:rFonts w:ascii="Cambria" w:hAnsi="Cambria"/>
          <w:sz w:val="22"/>
          <w:szCs w:val="22"/>
          <w:lang w:val="en-GB"/>
        </w:rPr>
        <w:t>,</w:t>
      </w:r>
      <w:r w:rsidRPr="00CE6A28">
        <w:rPr>
          <w:rFonts w:ascii="Cambria" w:hAnsi="Cambria"/>
          <w:sz w:val="22"/>
          <w:szCs w:val="22"/>
          <w:lang w:val="en-GB"/>
        </w:rPr>
        <w:t xml:space="preserve"> “Prospects for Internet Telephony: Toy for Multimedia Hobbyists or Next-Generation Technology?”. </w:t>
      </w:r>
      <w:r w:rsidRPr="004811B5">
        <w:rPr>
          <w:rFonts w:ascii="Cambria" w:hAnsi="Cambria"/>
          <w:sz w:val="22"/>
          <w:szCs w:val="22"/>
        </w:rPr>
        <w:t>SPRU Electronic Working Paper, 40.</w:t>
      </w:r>
    </w:p>
    <w:p w14:paraId="60C70DDE" w14:textId="77777777" w:rsidR="00CE6A28" w:rsidRPr="00522987" w:rsidRDefault="00CE6A28" w:rsidP="0023387E">
      <w:pPr>
        <w:pStyle w:val="PreformattatoHTML"/>
        <w:tabs>
          <w:tab w:val="left" w:pos="464"/>
        </w:tabs>
        <w:spacing w:after="120"/>
        <w:ind w:firstLine="567"/>
        <w:rPr>
          <w:rFonts w:ascii="Cambria" w:hAnsi="Cambria"/>
          <w:sz w:val="22"/>
          <w:szCs w:val="22"/>
          <w:lang w:val="en-US"/>
        </w:rPr>
      </w:pPr>
      <w:r w:rsidRPr="0062365F">
        <w:rPr>
          <w:rFonts w:ascii="Cambria" w:hAnsi="Cambria"/>
          <w:sz w:val="22"/>
          <w:szCs w:val="22"/>
        </w:rPr>
        <w:t>Corrocher, N. (1997)</w:t>
      </w:r>
      <w:r w:rsidR="00860B21">
        <w:rPr>
          <w:rFonts w:ascii="Cambria" w:hAnsi="Cambria"/>
          <w:sz w:val="22"/>
          <w:szCs w:val="22"/>
        </w:rPr>
        <w:t>,</w:t>
      </w:r>
      <w:r w:rsidRPr="0062365F">
        <w:rPr>
          <w:rFonts w:ascii="Cambria" w:hAnsi="Cambria"/>
          <w:sz w:val="22"/>
          <w:szCs w:val="22"/>
        </w:rPr>
        <w:t xml:space="preserve"> “La politica tecnologica in Corea del Sud: una valutazione”. </w:t>
      </w:r>
      <w:r w:rsidRPr="00522987">
        <w:rPr>
          <w:rFonts w:ascii="Cambria" w:hAnsi="Cambria"/>
          <w:sz w:val="22"/>
          <w:szCs w:val="22"/>
          <w:lang w:val="en-US"/>
        </w:rPr>
        <w:t>CESPRI Working Paper, 98.</w:t>
      </w:r>
    </w:p>
    <w:p w14:paraId="79B8D80E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43459B67" w14:textId="77777777" w:rsidR="00815ACC" w:rsidRPr="00754EAA" w:rsidRDefault="008A2632" w:rsidP="0023387E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 w:rsidRPr="008A2632">
        <w:rPr>
          <w:rFonts w:ascii="Cambria" w:hAnsi="Cambria"/>
          <w:b/>
          <w:sz w:val="22"/>
          <w:szCs w:val="22"/>
          <w:lang w:val="en-US"/>
        </w:rPr>
        <w:lastRenderedPageBreak/>
        <w:t>RESEARCH PROJECTS</w:t>
      </w:r>
    </w:p>
    <w:p w14:paraId="6067A43E" w14:textId="1F122C15" w:rsidR="00C26666" w:rsidRDefault="00C26666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754EAA">
        <w:rPr>
          <w:rFonts w:ascii="Cambria" w:hAnsi="Cambria"/>
          <w:sz w:val="22"/>
          <w:szCs w:val="22"/>
          <w:lang w:val="en-US"/>
        </w:rPr>
        <w:t xml:space="preserve">Jan 2020 – present: </w:t>
      </w:r>
      <w:r w:rsidRPr="00754EAA">
        <w:rPr>
          <w:rFonts w:ascii="Cambria" w:hAnsi="Cambria"/>
          <w:sz w:val="22"/>
          <w:szCs w:val="22"/>
          <w:lang w:val="en-US"/>
        </w:rPr>
        <w:tab/>
        <w:t xml:space="preserve">Participation to the project “Industrial Strategy and Competitiveness Studies at TALTECH” coordinated by </w:t>
      </w:r>
      <w:proofErr w:type="spellStart"/>
      <w:r w:rsidRPr="00754EAA">
        <w:rPr>
          <w:rFonts w:ascii="Cambria" w:hAnsi="Cambria"/>
          <w:sz w:val="22"/>
          <w:szCs w:val="22"/>
          <w:lang w:val="en-US"/>
        </w:rPr>
        <w:t>Taltech</w:t>
      </w:r>
      <w:proofErr w:type="spellEnd"/>
      <w:r w:rsidRPr="00754EAA">
        <w:rPr>
          <w:rFonts w:ascii="Cambria" w:hAnsi="Cambria"/>
          <w:sz w:val="22"/>
          <w:szCs w:val="22"/>
          <w:lang w:val="en-US"/>
        </w:rPr>
        <w:t xml:space="preserve"> (Estonia)</w:t>
      </w:r>
      <w:r w:rsidRPr="00754EAA">
        <w:rPr>
          <w:rFonts w:ascii="Cambria" w:hAnsi="Cambria"/>
          <w:sz w:val="22"/>
          <w:szCs w:val="22"/>
          <w:lang w:val="en-GB"/>
        </w:rPr>
        <w:t xml:space="preserve"> (</w:t>
      </w:r>
      <w:r w:rsidR="007F622A" w:rsidRPr="00754EAA">
        <w:rPr>
          <w:rFonts w:ascii="Cambria" w:hAnsi="Cambria"/>
          <w:sz w:val="22"/>
          <w:szCs w:val="22"/>
          <w:lang w:val="en-GB"/>
        </w:rPr>
        <w:t>Three-year</w:t>
      </w:r>
      <w:r w:rsidR="00212332" w:rsidRPr="00754EAA">
        <w:rPr>
          <w:rFonts w:ascii="Cambria" w:hAnsi="Cambria"/>
          <w:sz w:val="22"/>
          <w:szCs w:val="22"/>
          <w:lang w:val="en-GB"/>
        </w:rPr>
        <w:t xml:space="preserve"> </w:t>
      </w:r>
      <w:r w:rsidRPr="00754EAA">
        <w:rPr>
          <w:rFonts w:ascii="Cambria" w:hAnsi="Cambria"/>
          <w:sz w:val="22"/>
          <w:szCs w:val="22"/>
          <w:lang w:val="en-US"/>
        </w:rPr>
        <w:t xml:space="preserve">Horizon 2020 Framework </w:t>
      </w:r>
      <w:proofErr w:type="spellStart"/>
      <w:r w:rsidRPr="00754EAA">
        <w:rPr>
          <w:rFonts w:ascii="Cambria" w:hAnsi="Cambria"/>
          <w:sz w:val="22"/>
          <w:szCs w:val="22"/>
          <w:lang w:val="en-US"/>
        </w:rPr>
        <w:t>Programme</w:t>
      </w:r>
      <w:proofErr w:type="spellEnd"/>
      <w:r w:rsidR="00212332" w:rsidRPr="00754EAA">
        <w:rPr>
          <w:rFonts w:ascii="Cambria" w:hAnsi="Cambria"/>
          <w:sz w:val="22"/>
          <w:szCs w:val="22"/>
          <w:lang w:val="en-US"/>
        </w:rPr>
        <w:t xml:space="preserve"> WIDESPREAD-05-2020 — Twinning</w:t>
      </w:r>
      <w:r w:rsidRPr="00754EAA">
        <w:rPr>
          <w:rFonts w:ascii="Cambria" w:hAnsi="Cambria"/>
          <w:sz w:val="22"/>
          <w:szCs w:val="22"/>
          <w:lang w:val="en-US"/>
        </w:rPr>
        <w:t xml:space="preserve"> - Call: H2020-WIDESPREAD-2020-5- Project: 952410 — TALTECH INDUSTRIAL).</w:t>
      </w:r>
    </w:p>
    <w:p w14:paraId="0552CB82" w14:textId="57A05AD0" w:rsidR="00CB7B78" w:rsidRPr="00754EAA" w:rsidRDefault="00CB7B78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Jan. 2019-present:</w:t>
      </w:r>
      <w:r>
        <w:rPr>
          <w:rFonts w:ascii="Cambria" w:hAnsi="Cambria"/>
          <w:sz w:val="22"/>
          <w:szCs w:val="22"/>
          <w:lang w:val="en-US"/>
        </w:rPr>
        <w:tab/>
        <w:t>Participation to the research project “</w:t>
      </w:r>
      <w:r w:rsidRPr="00CB7B78">
        <w:rPr>
          <w:rFonts w:ascii="Cambria" w:hAnsi="Cambria"/>
          <w:sz w:val="22"/>
          <w:szCs w:val="22"/>
          <w:lang w:val="en-US"/>
        </w:rPr>
        <w:t>Technological change, industry evolution and employment dynamics</w:t>
      </w:r>
      <w:r>
        <w:rPr>
          <w:rFonts w:ascii="Cambria" w:hAnsi="Cambria"/>
          <w:sz w:val="22"/>
          <w:szCs w:val="22"/>
          <w:lang w:val="en-US"/>
        </w:rPr>
        <w:t>”</w:t>
      </w:r>
      <w:r w:rsidR="00974D1D">
        <w:rPr>
          <w:rFonts w:ascii="Cambria" w:hAnsi="Cambria"/>
          <w:sz w:val="22"/>
          <w:szCs w:val="22"/>
          <w:lang w:val="en-US"/>
        </w:rPr>
        <w:t xml:space="preserve"> coordinated by Università Cattolica, Milan (Three-year</w:t>
      </w:r>
      <w:r w:rsidR="00974D1D" w:rsidRPr="00974D1D">
        <w:rPr>
          <w:lang w:val="en-US"/>
        </w:rPr>
        <w:t xml:space="preserve"> </w:t>
      </w:r>
      <w:r w:rsidR="00974D1D" w:rsidRPr="00974D1D">
        <w:rPr>
          <w:rFonts w:ascii="Cambria" w:hAnsi="Cambria"/>
          <w:sz w:val="22"/>
          <w:szCs w:val="22"/>
          <w:lang w:val="en-US"/>
        </w:rPr>
        <w:t>PRIN-2017 project 201799ZJSN</w:t>
      </w:r>
      <w:r w:rsidR="00974D1D">
        <w:rPr>
          <w:rFonts w:ascii="Cambria" w:hAnsi="Cambria"/>
          <w:sz w:val="22"/>
          <w:szCs w:val="22"/>
          <w:lang w:val="en-US"/>
        </w:rPr>
        <w:t xml:space="preserve"> cofounded by </w:t>
      </w:r>
      <w:r w:rsidR="00974D1D" w:rsidRPr="00974D1D">
        <w:rPr>
          <w:rFonts w:ascii="Cambria" w:hAnsi="Cambria"/>
          <w:sz w:val="22"/>
          <w:szCs w:val="22"/>
          <w:lang w:val="en-US"/>
        </w:rPr>
        <w:t xml:space="preserve">the Italian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Ministero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dell’Istruzione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dell’Università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 e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della</w:t>
      </w:r>
      <w:proofErr w:type="spellEnd"/>
      <w:r w:rsidR="00974D1D" w:rsidRPr="00974D1D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974D1D" w:rsidRPr="00974D1D">
        <w:rPr>
          <w:rFonts w:ascii="Cambria" w:hAnsi="Cambria"/>
          <w:sz w:val="22"/>
          <w:szCs w:val="22"/>
          <w:lang w:val="en-US"/>
        </w:rPr>
        <w:t>Ricerca</w:t>
      </w:r>
      <w:proofErr w:type="spellEnd"/>
      <w:r w:rsidR="00974D1D">
        <w:rPr>
          <w:rFonts w:ascii="Cambria" w:hAnsi="Cambria"/>
          <w:sz w:val="22"/>
          <w:szCs w:val="22"/>
          <w:lang w:val="en-US"/>
        </w:rPr>
        <w:t>)</w:t>
      </w:r>
    </w:p>
    <w:p w14:paraId="0314D8F6" w14:textId="56132793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2016</w:t>
      </w:r>
      <w:r w:rsidR="00B509F8">
        <w:rPr>
          <w:rFonts w:ascii="Cambria" w:hAnsi="Cambria"/>
          <w:sz w:val="22"/>
          <w:szCs w:val="22"/>
          <w:lang w:val="en-US"/>
        </w:rPr>
        <w:t>-Feb 2019</w:t>
      </w:r>
      <w:r w:rsidRPr="008A2632">
        <w:rPr>
          <w:rFonts w:ascii="Cambria" w:hAnsi="Cambria"/>
          <w:sz w:val="22"/>
          <w:szCs w:val="22"/>
          <w:lang w:val="en-US"/>
        </w:rPr>
        <w:t>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project “Strengthening scientific and research capacity of the Institute of Economics Zagreb as a cornerstone for Croatian socioeconomic growth through the implementation of Sm</w:t>
      </w:r>
      <w:r w:rsidR="00C26666">
        <w:rPr>
          <w:rFonts w:ascii="Cambria" w:hAnsi="Cambria"/>
          <w:sz w:val="22"/>
          <w:szCs w:val="22"/>
          <w:lang w:val="en-US"/>
        </w:rPr>
        <w:t xml:space="preserve">art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Specialisation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Strategy” co</w:t>
      </w:r>
      <w:r w:rsidRPr="008A2632">
        <w:rPr>
          <w:rFonts w:ascii="Cambria" w:hAnsi="Cambria"/>
          <w:sz w:val="22"/>
          <w:szCs w:val="22"/>
          <w:lang w:val="en-US"/>
        </w:rPr>
        <w:t>ordinated by CRIOS, Bocconi University, Milan and EIZ, Zagreb (Three</w:t>
      </w:r>
      <w:r w:rsidR="00974D1D">
        <w:rPr>
          <w:rFonts w:ascii="Cambria" w:hAnsi="Cambria"/>
          <w:sz w:val="22"/>
          <w:szCs w:val="22"/>
          <w:lang w:val="en-US"/>
        </w:rPr>
        <w:t>-</w:t>
      </w:r>
      <w:r w:rsidRPr="008A2632">
        <w:rPr>
          <w:rFonts w:ascii="Cambria" w:hAnsi="Cambria"/>
          <w:sz w:val="22"/>
          <w:szCs w:val="22"/>
          <w:lang w:val="en-US"/>
        </w:rPr>
        <w:t>year TWINN project - H2020-TWINN-2015 - Call identifier: 692191)</w:t>
      </w:r>
    </w:p>
    <w:p w14:paraId="51D40133" w14:textId="62D2E8B6" w:rsidR="008A2632" w:rsidRDefault="00D84CA3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J</w:t>
      </w:r>
      <w:r w:rsidR="008A2632">
        <w:rPr>
          <w:rFonts w:ascii="Cambria" w:hAnsi="Cambria"/>
          <w:sz w:val="22"/>
          <w:szCs w:val="22"/>
          <w:lang w:val="en-US"/>
        </w:rPr>
        <w:t>an 2013</w:t>
      </w:r>
      <w:r>
        <w:rPr>
          <w:rFonts w:ascii="Cambria" w:hAnsi="Cambria"/>
          <w:sz w:val="22"/>
          <w:szCs w:val="22"/>
          <w:lang w:val="en-US"/>
        </w:rPr>
        <w:t>-June 2016</w:t>
      </w:r>
      <w:r w:rsidR="008A2632" w:rsidRPr="008A2632">
        <w:rPr>
          <w:rFonts w:ascii="Cambria" w:hAnsi="Cambria"/>
          <w:sz w:val="22"/>
          <w:szCs w:val="22"/>
          <w:lang w:val="en-US"/>
        </w:rPr>
        <w:t xml:space="preserve">: </w:t>
      </w:r>
      <w:r w:rsidR="008A2632">
        <w:rPr>
          <w:rFonts w:ascii="Cambria" w:hAnsi="Cambria"/>
          <w:sz w:val="22"/>
          <w:szCs w:val="22"/>
          <w:lang w:val="en-US"/>
        </w:rPr>
        <w:tab/>
        <w:t>P</w:t>
      </w:r>
      <w:r w:rsidR="008A2632"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“Creativity for Innovation &amp; Growth in Europe”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="008A2632" w:rsidRPr="008A2632">
        <w:rPr>
          <w:rFonts w:ascii="Cambria" w:hAnsi="Cambria"/>
          <w:sz w:val="22"/>
          <w:szCs w:val="22"/>
          <w:lang w:val="en-US"/>
        </w:rPr>
        <w:t xml:space="preserve"> by The University of Manchester (Three</w:t>
      </w:r>
      <w:r w:rsidR="00974D1D">
        <w:rPr>
          <w:rFonts w:ascii="Cambria" w:hAnsi="Cambria"/>
          <w:sz w:val="22"/>
          <w:szCs w:val="22"/>
          <w:lang w:val="en-US"/>
        </w:rPr>
        <w:t>-</w:t>
      </w:r>
      <w:r w:rsidR="008A2632" w:rsidRPr="008A2632">
        <w:rPr>
          <w:rFonts w:ascii="Cambria" w:hAnsi="Cambria"/>
          <w:sz w:val="22"/>
          <w:szCs w:val="22"/>
          <w:lang w:val="en-US"/>
        </w:rPr>
        <w:t>year</w:t>
      </w:r>
      <w:r w:rsidR="00974D1D">
        <w:rPr>
          <w:rFonts w:ascii="Cambria" w:hAnsi="Cambria"/>
          <w:sz w:val="22"/>
          <w:szCs w:val="22"/>
          <w:lang w:val="en-US"/>
        </w:rPr>
        <w:t xml:space="preserve"> </w:t>
      </w:r>
      <w:r w:rsidR="008A2632" w:rsidRPr="008A2632">
        <w:rPr>
          <w:rFonts w:ascii="Cambria" w:hAnsi="Cambria"/>
          <w:sz w:val="22"/>
          <w:szCs w:val="22"/>
          <w:lang w:val="en-US"/>
        </w:rPr>
        <w:t>Collaborative Project –FP7 SSH-2012-1.1-2: Unveiling creativity for innovation in Europe – Call identifier: 320203)</w:t>
      </w:r>
    </w:p>
    <w:p w14:paraId="4D3EE555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fr-FR"/>
        </w:rPr>
        <w:t xml:space="preserve">June 2011 - Sept </w:t>
      </w:r>
      <w:proofErr w:type="gramStart"/>
      <w:r w:rsidRPr="008A2632">
        <w:rPr>
          <w:rFonts w:ascii="Cambria" w:hAnsi="Cambria"/>
          <w:sz w:val="22"/>
          <w:szCs w:val="22"/>
          <w:lang w:val="fr-FR"/>
        </w:rPr>
        <w:t>2012:</w:t>
      </w:r>
      <w:proofErr w:type="gramEnd"/>
      <w:r w:rsidRPr="008A2632">
        <w:rPr>
          <w:rFonts w:ascii="Cambria" w:hAnsi="Cambria"/>
          <w:sz w:val="22"/>
          <w:szCs w:val="22"/>
          <w:lang w:val="fr-FR"/>
        </w:rPr>
        <w:t xml:space="preserve"> </w:t>
      </w:r>
      <w:r>
        <w:rPr>
          <w:rFonts w:ascii="Cambria" w:hAnsi="Cambria"/>
          <w:sz w:val="22"/>
          <w:szCs w:val="22"/>
          <w:lang w:val="fr-FR"/>
        </w:rPr>
        <w:t>P</w:t>
      </w:r>
      <w:r w:rsidRPr="008A2632">
        <w:rPr>
          <w:rFonts w:ascii="Cambria" w:hAnsi="Cambria"/>
          <w:sz w:val="22"/>
          <w:szCs w:val="22"/>
          <w:lang w:val="fr-FR"/>
        </w:rPr>
        <w:t xml:space="preserve">articipation to the </w:t>
      </w:r>
      <w:proofErr w:type="spellStart"/>
      <w:r w:rsidRPr="008A2632">
        <w:rPr>
          <w:rFonts w:ascii="Cambria" w:hAnsi="Cambria"/>
          <w:sz w:val="22"/>
          <w:szCs w:val="22"/>
          <w:lang w:val="fr-FR"/>
        </w:rPr>
        <w:t>research</w:t>
      </w:r>
      <w:proofErr w:type="spellEnd"/>
      <w:r w:rsidRPr="008A2632">
        <w:rPr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fr-FR"/>
        </w:rPr>
        <w:t>project</w:t>
      </w:r>
      <w:proofErr w:type="spellEnd"/>
      <w:r w:rsidRPr="008A2632">
        <w:rPr>
          <w:rFonts w:ascii="Cambria" w:hAnsi="Cambria"/>
          <w:sz w:val="22"/>
          <w:szCs w:val="22"/>
          <w:lang w:val="fr-FR"/>
        </w:rPr>
        <w:t xml:space="preserve"> «Une analyse quantitative et qualitative des stratégies d’</w:t>
      </w:r>
      <w:proofErr w:type="spellStart"/>
      <w:r w:rsidRPr="008A2632">
        <w:rPr>
          <w:rFonts w:ascii="Cambria" w:hAnsi="Cambria"/>
          <w:sz w:val="22"/>
          <w:szCs w:val="22"/>
          <w:lang w:val="fr-FR"/>
        </w:rPr>
        <w:t>écoinnovation</w:t>
      </w:r>
      <w:proofErr w:type="spellEnd"/>
      <w:r w:rsidRPr="008A2632">
        <w:rPr>
          <w:rFonts w:ascii="Cambria" w:hAnsi="Cambria"/>
          <w:sz w:val="22"/>
          <w:szCs w:val="22"/>
          <w:lang w:val="fr-FR"/>
        </w:rPr>
        <w:t xml:space="preserve"> pour réduire les flux de DEEE» (ECOPATENTS) - Programme Déchets et Société Appel à projets 2010. </w:t>
      </w:r>
      <w:r w:rsidRPr="008A2632">
        <w:rPr>
          <w:rFonts w:ascii="Cambria" w:hAnsi="Cambria"/>
          <w:sz w:val="22"/>
          <w:szCs w:val="22"/>
          <w:lang w:val="en-US"/>
        </w:rPr>
        <w:t>ADEME.</w:t>
      </w:r>
    </w:p>
    <w:p w14:paraId="00F0DCA1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2009 – Sept 2012: </w:t>
      </w:r>
      <w:r>
        <w:rPr>
          <w:rFonts w:ascii="Cambria" w:hAnsi="Cambria"/>
          <w:sz w:val="22"/>
          <w:szCs w:val="22"/>
          <w:lang w:val="en-US"/>
        </w:rPr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“Advancing Knowledge-Intensive Entrepreneurship and Innovation for Economic Growth and Social Well-being in Europe”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Pr="008A2632">
        <w:rPr>
          <w:rFonts w:ascii="Cambria" w:hAnsi="Cambria"/>
          <w:sz w:val="22"/>
          <w:szCs w:val="22"/>
          <w:lang w:val="en-US"/>
        </w:rPr>
        <w:t xml:space="preserve"> by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KITeS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>, Bocconi University. (Three-year Collaborative Project - Large-scale integrating project - under Theme 8 “Socio-Economic Sciences and Humanities” of the 7th Framework Program for Research and Technological Development – Call identifier: 225134).</w:t>
      </w:r>
    </w:p>
    <w:p w14:paraId="334CAB6F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</w:rPr>
      </w:pPr>
      <w:proofErr w:type="spellStart"/>
      <w:r w:rsidRPr="008A2632">
        <w:rPr>
          <w:rFonts w:ascii="Cambria" w:hAnsi="Cambria"/>
          <w:sz w:val="22"/>
          <w:szCs w:val="22"/>
        </w:rPr>
        <w:t>May</w:t>
      </w:r>
      <w:proofErr w:type="spellEnd"/>
      <w:r w:rsidRPr="008A2632">
        <w:rPr>
          <w:rFonts w:ascii="Cambria" w:hAnsi="Cambria"/>
          <w:sz w:val="22"/>
          <w:szCs w:val="22"/>
        </w:rPr>
        <w:t xml:space="preserve"> 2009 – </w:t>
      </w:r>
      <w:proofErr w:type="spellStart"/>
      <w:r w:rsidRPr="008A2632">
        <w:rPr>
          <w:rFonts w:ascii="Cambria" w:hAnsi="Cambria"/>
          <w:sz w:val="22"/>
          <w:szCs w:val="22"/>
        </w:rPr>
        <w:t>Dec</w:t>
      </w:r>
      <w:proofErr w:type="spellEnd"/>
      <w:r w:rsidRPr="008A2632">
        <w:rPr>
          <w:rFonts w:ascii="Cambria" w:hAnsi="Cambria"/>
          <w:sz w:val="22"/>
          <w:szCs w:val="22"/>
        </w:rPr>
        <w:t xml:space="preserve"> 2010: </w:t>
      </w:r>
      <w:proofErr w:type="spellStart"/>
      <w:r>
        <w:rPr>
          <w:rFonts w:ascii="Cambria" w:hAnsi="Cambria"/>
          <w:sz w:val="22"/>
          <w:szCs w:val="22"/>
        </w:rPr>
        <w:t>P</w:t>
      </w:r>
      <w:r w:rsidRPr="008A2632">
        <w:rPr>
          <w:rFonts w:ascii="Cambria" w:hAnsi="Cambria"/>
          <w:sz w:val="22"/>
          <w:szCs w:val="22"/>
        </w:rPr>
        <w:t>articipation</w:t>
      </w:r>
      <w:proofErr w:type="spellEnd"/>
      <w:r w:rsidRPr="008A2632">
        <w:rPr>
          <w:rFonts w:ascii="Cambria" w:hAnsi="Cambria"/>
          <w:sz w:val="22"/>
          <w:szCs w:val="22"/>
        </w:rPr>
        <w:t xml:space="preserve"> to the </w:t>
      </w:r>
      <w:proofErr w:type="spellStart"/>
      <w:r w:rsidRPr="008A2632">
        <w:rPr>
          <w:rFonts w:ascii="Cambria" w:hAnsi="Cambria"/>
          <w:sz w:val="22"/>
          <w:szCs w:val="22"/>
        </w:rPr>
        <w:t>research</w:t>
      </w:r>
      <w:proofErr w:type="spellEnd"/>
      <w:r w:rsidRPr="008A2632">
        <w:rPr>
          <w:rFonts w:ascii="Cambria" w:hAnsi="Cambria"/>
          <w:sz w:val="22"/>
          <w:szCs w:val="22"/>
        </w:rPr>
        <w:t xml:space="preserve"> project “Innovazione e Diversificazione nei Servizi Pubblici: il caso di Poste Italiane”.</w:t>
      </w:r>
    </w:p>
    <w:p w14:paraId="1F599BD7" w14:textId="77777777" w:rsid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2009 – Feb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Pr="008A2632">
        <w:rPr>
          <w:rFonts w:ascii="Cambria" w:hAnsi="Cambria"/>
          <w:sz w:val="22"/>
          <w:szCs w:val="22"/>
          <w:lang w:val="en-US"/>
        </w:rPr>
        <w:t xml:space="preserve">2010: 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="007264AC">
        <w:rPr>
          <w:rFonts w:ascii="Cambria" w:hAnsi="Cambria"/>
          <w:sz w:val="22"/>
          <w:szCs w:val="22"/>
          <w:lang w:val="en-US"/>
        </w:rPr>
        <w:t xml:space="preserve"> </w:t>
      </w:r>
      <w:r w:rsidRPr="008A2632">
        <w:rPr>
          <w:rFonts w:ascii="Cambria" w:hAnsi="Cambria"/>
          <w:sz w:val="22"/>
          <w:szCs w:val="22"/>
          <w:lang w:val="en-US"/>
        </w:rPr>
        <w:t xml:space="preserve">Vice-coordinator of the evaluation study “Trends and Evolution of the EU ICT Research and Deployment Landscape” European Commission, DG Information Society and Media,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Pr="008A2632">
        <w:rPr>
          <w:rFonts w:ascii="Cambria" w:hAnsi="Cambria"/>
          <w:sz w:val="22"/>
          <w:szCs w:val="22"/>
          <w:lang w:val="en-US"/>
        </w:rPr>
        <w:t xml:space="preserve"> by CESPRI, Bocconi University.</w:t>
      </w:r>
    </w:p>
    <w:p w14:paraId="4BBC5644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2007 – Mar 2010: 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“Cultural and Innovation Dynamics: Explaining the Uneven Evolution of Human Knowledge” </w:t>
      </w:r>
      <w:r w:rsidR="00C26666" w:rsidRPr="008A2632">
        <w:rPr>
          <w:rFonts w:ascii="Cambria" w:hAnsi="Cambria"/>
          <w:sz w:val="22"/>
          <w:szCs w:val="22"/>
          <w:lang w:val="en-US"/>
        </w:rPr>
        <w:t>coordinated</w:t>
      </w:r>
      <w:r w:rsidRPr="008A2632">
        <w:rPr>
          <w:rFonts w:ascii="Cambria" w:hAnsi="Cambria"/>
          <w:sz w:val="22"/>
          <w:szCs w:val="22"/>
          <w:lang w:val="en-US"/>
        </w:rPr>
        <w:t xml:space="preserve"> by CESPRI, Bocconi University. (Three-year research funded by the European Commission under the Program “New and Emerging Science and Technology” - Call identifier: FP6-2005-NEST-PATH Proposal No 043345).</w:t>
      </w:r>
    </w:p>
    <w:p w14:paraId="13465805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2006 - Dec 2006: </w:t>
      </w:r>
      <w:r>
        <w:rPr>
          <w:rFonts w:ascii="Cambria" w:hAnsi="Cambria"/>
          <w:sz w:val="22"/>
          <w:szCs w:val="22"/>
          <w:lang w:val="en-US"/>
        </w:rPr>
        <w:tab/>
      </w:r>
      <w:r w:rsidRPr="008A2632">
        <w:rPr>
          <w:rFonts w:ascii="Cambria" w:hAnsi="Cambria"/>
          <w:sz w:val="22"/>
          <w:szCs w:val="22"/>
          <w:lang w:val="en-US"/>
        </w:rPr>
        <w:t>Coordinator’s Assistant for the evaluation study “Networks of Innovation in Information Society: Development and Deployment in Europe” European Commission, DG In</w:t>
      </w:r>
      <w:r w:rsidR="00C26666">
        <w:rPr>
          <w:rFonts w:ascii="Cambria" w:hAnsi="Cambria"/>
          <w:sz w:val="22"/>
          <w:szCs w:val="22"/>
          <w:lang w:val="en-US"/>
        </w:rPr>
        <w:t>formation Society and Media,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University.</w:t>
      </w:r>
    </w:p>
    <w:p w14:paraId="0CAB636E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Sept 2004 - Sept 2007: </w:t>
      </w:r>
      <w:r>
        <w:rPr>
          <w:rFonts w:ascii="Cambria" w:hAnsi="Cambria"/>
          <w:sz w:val="22"/>
          <w:szCs w:val="22"/>
          <w:lang w:val="en-US"/>
        </w:rPr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“Knowledge-Based Entrepreneurship: Innov</w:t>
      </w:r>
      <w:r w:rsidR="00C26666">
        <w:rPr>
          <w:rFonts w:ascii="Cambria" w:hAnsi="Cambria"/>
          <w:sz w:val="22"/>
          <w:szCs w:val="22"/>
          <w:lang w:val="en-US"/>
        </w:rPr>
        <w:t>ation, Networks and Systems”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University. (Three-year research funded by the contract n.506022 with the European Commission, DG XII – VI Framework Program, Priority 7 “Citizens and Governance in a Knowledge-Based Society).</w:t>
      </w:r>
    </w:p>
    <w:p w14:paraId="26121B80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2004 - Dec 2005: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Domanda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Innovazi</w:t>
      </w:r>
      <w:r w:rsidR="00C26666">
        <w:rPr>
          <w:rFonts w:ascii="Cambria" w:hAnsi="Cambria"/>
          <w:sz w:val="22"/>
          <w:szCs w:val="22"/>
          <w:lang w:val="en-US"/>
        </w:rPr>
        <w:t>one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e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Dinamica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Industriale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>”,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 and co-funded by the Italian Ministry of Education, University and Research.</w:t>
      </w:r>
    </w:p>
    <w:p w14:paraId="1FB5BB3E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lastRenderedPageBreak/>
        <w:t>Aug 2002 – Aug 2003: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“Innovation in Services: Issues at Stake a</w:t>
      </w:r>
      <w:r w:rsidR="00C26666">
        <w:rPr>
          <w:rFonts w:ascii="Cambria" w:hAnsi="Cambria"/>
          <w:sz w:val="22"/>
          <w:szCs w:val="22"/>
          <w:lang w:val="en-US"/>
        </w:rPr>
        <w:t>nd Trends” co</w:t>
      </w:r>
      <w:r w:rsidRPr="008A2632">
        <w:rPr>
          <w:rFonts w:ascii="Cambria" w:hAnsi="Cambria"/>
          <w:sz w:val="22"/>
          <w:szCs w:val="22"/>
          <w:lang w:val="en-US"/>
        </w:rPr>
        <w:t>ordinated by CRIC - Manchester (12 months research funded by the contract INNO-Studies 2001: Lot 3 (ENTR-C/2001) - Studies on Innovation Matters Related to the Implementation of the Community ‘Innovation and SMEs Program’).</w:t>
      </w:r>
    </w:p>
    <w:p w14:paraId="19DD06C7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Sept 2001 – Feb 2004: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“The emergence of New Industrial Activities: Fusing Services and Manufacturing” (TENIA) coordinated by the Laboratory of Industrial and Energy Economics, Chemical Engineering, National Technical University of Athens (30 months research funded by the contract n. SOE1- CT98-1119 with the European Commission, DG XII, Targeted Socio-Economic Research, IV RTD Framework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Programme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>).</w:t>
      </w:r>
    </w:p>
    <w:p w14:paraId="4F59BE2F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>Jan 2001 – Jul 2002: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 xml:space="preserve">articipation to the research project “Dal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distretto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industriale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al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distretto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virtuale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>” within the research program of I-LAB, Bocconi University.</w:t>
      </w:r>
    </w:p>
    <w:p w14:paraId="40E1EC43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Dec 2000 – Dec 2002: </w:t>
      </w:r>
      <w:r>
        <w:rPr>
          <w:rFonts w:ascii="Cambria" w:hAnsi="Cambria"/>
          <w:sz w:val="22"/>
          <w:szCs w:val="22"/>
          <w:lang w:val="en-US"/>
        </w:rPr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Sistemi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Settoriali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A2632">
        <w:rPr>
          <w:rFonts w:ascii="Cambria" w:hAnsi="Cambria"/>
          <w:sz w:val="22"/>
          <w:szCs w:val="22"/>
          <w:lang w:val="en-US"/>
        </w:rPr>
        <w:t>teoria</w:t>
      </w:r>
      <w:proofErr w:type="spellEnd"/>
      <w:r w:rsidRPr="008A2632">
        <w:rPr>
          <w:rFonts w:ascii="Cambria" w:hAnsi="Cambria"/>
          <w:sz w:val="22"/>
          <w:szCs w:val="22"/>
          <w:lang w:val="en-US"/>
        </w:rPr>
        <w:t xml:space="preserve"> e</w:t>
      </w:r>
      <w:r w:rsidR="00C26666">
        <w:rPr>
          <w:rFonts w:ascii="Cambria" w:hAnsi="Cambria"/>
          <w:sz w:val="22"/>
          <w:szCs w:val="22"/>
          <w:lang w:val="en-US"/>
        </w:rPr>
        <w:t xml:space="preserve">d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analisi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del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caso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6666">
        <w:rPr>
          <w:rFonts w:ascii="Cambria" w:hAnsi="Cambria"/>
          <w:sz w:val="22"/>
          <w:szCs w:val="22"/>
          <w:lang w:val="en-US"/>
        </w:rPr>
        <w:t>italiano</w:t>
      </w:r>
      <w:proofErr w:type="spellEnd"/>
      <w:r w:rsidR="00C26666">
        <w:rPr>
          <w:rFonts w:ascii="Cambria" w:hAnsi="Cambria"/>
          <w:sz w:val="22"/>
          <w:szCs w:val="22"/>
          <w:lang w:val="en-US"/>
        </w:rPr>
        <w:t>,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 and co-funded by the Italian Ministry of Education, University and Research.</w:t>
      </w:r>
    </w:p>
    <w:p w14:paraId="3631A25A" w14:textId="77777777" w:rsidR="008A2632" w:rsidRPr="008A2632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2000 – Jul 2002: 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a research project on the “Digital Economy in Italy”, coordinated by Bocconi University.</w:t>
      </w:r>
    </w:p>
    <w:p w14:paraId="292E32A2" w14:textId="29C8F17C" w:rsidR="00822C0F" w:rsidRDefault="008A2632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8A2632">
        <w:rPr>
          <w:rFonts w:ascii="Cambria" w:hAnsi="Cambria"/>
          <w:sz w:val="22"/>
          <w:szCs w:val="22"/>
          <w:lang w:val="en-US"/>
        </w:rPr>
        <w:t xml:space="preserve">Jan 1999 - Dec 2001: </w:t>
      </w:r>
      <w:r>
        <w:rPr>
          <w:rFonts w:ascii="Cambria" w:hAnsi="Cambria"/>
          <w:sz w:val="22"/>
          <w:szCs w:val="22"/>
          <w:lang w:val="en-US"/>
        </w:rPr>
        <w:tab/>
        <w:t>P</w:t>
      </w:r>
      <w:r w:rsidRPr="008A2632">
        <w:rPr>
          <w:rFonts w:ascii="Cambria" w:hAnsi="Cambria"/>
          <w:sz w:val="22"/>
          <w:szCs w:val="22"/>
          <w:lang w:val="en-US"/>
        </w:rPr>
        <w:t>articipation to the research project “Sectoral Systems in Europe: Innovation,</w:t>
      </w:r>
      <w:r w:rsidR="00C26666">
        <w:rPr>
          <w:rFonts w:ascii="Cambria" w:hAnsi="Cambria"/>
          <w:sz w:val="22"/>
          <w:szCs w:val="22"/>
          <w:lang w:val="en-US"/>
        </w:rPr>
        <w:t xml:space="preserve"> Competitiveness and Growth” co</w:t>
      </w:r>
      <w:r w:rsidRPr="008A2632">
        <w:rPr>
          <w:rFonts w:ascii="Cambria" w:hAnsi="Cambria"/>
          <w:sz w:val="22"/>
          <w:szCs w:val="22"/>
          <w:lang w:val="en-US"/>
        </w:rPr>
        <w:t>ordinated by CESPRI, Bocconi University, Milan, Italy (Three-year research funded by the contract n. SOE1-CT98-1119 with the European Commission, DG XII, Targeted Socio-Economic Research, IV RTD Framework Program).</w:t>
      </w:r>
    </w:p>
    <w:p w14:paraId="2071B30F" w14:textId="77777777" w:rsidR="004C5F22" w:rsidRDefault="004C5F22" w:rsidP="004C5F22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</w:p>
    <w:p w14:paraId="08308355" w14:textId="6068682F" w:rsidR="004C5F22" w:rsidRDefault="004C5F22" w:rsidP="004C5F22">
      <w:pPr>
        <w:spacing w:after="120"/>
        <w:ind w:left="2124" w:hanging="2124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CONSULTING ACTIVITY AND REPORTS</w:t>
      </w:r>
    </w:p>
    <w:p w14:paraId="482AFB71" w14:textId="77777777" w:rsidR="004C5F22" w:rsidRDefault="004C5F22" w:rsidP="004C5F22">
      <w:pPr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Jan. 2020:</w:t>
      </w:r>
      <w:r>
        <w:rPr>
          <w:rFonts w:ascii="Cambria" w:hAnsi="Cambria"/>
          <w:sz w:val="22"/>
          <w:szCs w:val="22"/>
          <w:lang w:val="en-GB"/>
        </w:rPr>
        <w:tab/>
        <w:t>Participation to the</w:t>
      </w:r>
      <w:r w:rsidRPr="00787869">
        <w:rPr>
          <w:rFonts w:ascii="Cambria" w:hAnsi="Cambria"/>
          <w:sz w:val="22"/>
          <w:szCs w:val="22"/>
          <w:lang w:val="en-GB"/>
        </w:rPr>
        <w:t xml:space="preserve"> project “The transition to a green economy: Trends and implications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787869">
        <w:rPr>
          <w:rFonts w:ascii="Cambria" w:hAnsi="Cambria"/>
          <w:sz w:val="22"/>
          <w:szCs w:val="22"/>
          <w:lang w:val="en-GB"/>
        </w:rPr>
        <w:t>for quality infrastructur</w:t>
      </w:r>
      <w:r>
        <w:rPr>
          <w:rFonts w:ascii="Cambria" w:hAnsi="Cambria"/>
          <w:sz w:val="22"/>
          <w:szCs w:val="22"/>
          <w:lang w:val="en-GB"/>
        </w:rPr>
        <w:t>e”. Contribution: “Patent data analysis for green patents, part 1” German Development Institute.</w:t>
      </w:r>
    </w:p>
    <w:p w14:paraId="33FCF44B" w14:textId="77777777" w:rsidR="004C5F22" w:rsidRDefault="004C5F22" w:rsidP="004C5F22">
      <w:pPr>
        <w:spacing w:before="240"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Jan. 2016-Nov. 2016:</w:t>
      </w:r>
      <w:r>
        <w:rPr>
          <w:rFonts w:ascii="Cambria" w:hAnsi="Cambria"/>
          <w:sz w:val="22"/>
          <w:szCs w:val="22"/>
          <w:lang w:val="en-GB"/>
        </w:rPr>
        <w:tab/>
        <w:t>Participation to the Advisory Board of the Program “Digital Italy 2016” coordinated by The Innovation Group. Coordination of the sub-project “Innovation Policies for the Digital Growth”.</w:t>
      </w:r>
    </w:p>
    <w:p w14:paraId="0A34BDB6" w14:textId="77777777" w:rsidR="004C5F22" w:rsidRPr="00815ACC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Nov 2014-Apr. 2016: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Consultancy project for IIT (Italian Institut</w:t>
      </w:r>
      <w:r>
        <w:rPr>
          <w:rFonts w:ascii="Cambria" w:hAnsi="Cambria"/>
          <w:sz w:val="22"/>
          <w:szCs w:val="22"/>
          <w:lang w:val="en-GB"/>
        </w:rPr>
        <w:t xml:space="preserve">e of Technology) concerning the </w:t>
      </w:r>
      <w:r w:rsidRPr="00815ACC">
        <w:rPr>
          <w:rFonts w:ascii="Cambria" w:hAnsi="Cambria"/>
          <w:sz w:val="22"/>
          <w:szCs w:val="22"/>
          <w:lang w:val="en-GB"/>
        </w:rPr>
        <w:t xml:space="preserve">development of a start-up </w:t>
      </w:r>
      <w:proofErr w:type="gramStart"/>
      <w:r w:rsidRPr="00815ACC">
        <w:rPr>
          <w:rFonts w:ascii="Cambria" w:hAnsi="Cambria"/>
          <w:sz w:val="22"/>
          <w:szCs w:val="22"/>
          <w:lang w:val="en-GB"/>
        </w:rPr>
        <w:t>in the area of</w:t>
      </w:r>
      <w:proofErr w:type="gramEnd"/>
      <w:r w:rsidRPr="00815ACC">
        <w:rPr>
          <w:rFonts w:ascii="Cambria" w:hAnsi="Cambria"/>
          <w:sz w:val="22"/>
          <w:szCs w:val="22"/>
          <w:lang w:val="en-GB"/>
        </w:rPr>
        <w:t xml:space="preserve"> robotics for healthcare. </w:t>
      </w:r>
    </w:p>
    <w:p w14:paraId="245EA824" w14:textId="77777777" w:rsidR="004C5F22" w:rsidRPr="00815ACC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Feb - May 2012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  <w:t>“</w:t>
      </w:r>
      <w:r w:rsidRPr="00815ACC">
        <w:rPr>
          <w:rFonts w:ascii="Cambria" w:hAnsi="Cambria"/>
          <w:sz w:val="22"/>
          <w:szCs w:val="22"/>
          <w:lang w:val="en-GB"/>
        </w:rPr>
        <w:t>SMEs and eco-innovation. Selected case studies and emerging policy implications”. Report prepared for the OECD.</w:t>
      </w:r>
    </w:p>
    <w:p w14:paraId="5E652952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Jan - Dec 2009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  <w:t>“</w:t>
      </w:r>
      <w:r w:rsidRPr="00815ACC">
        <w:rPr>
          <w:rFonts w:ascii="Cambria" w:hAnsi="Cambria"/>
          <w:sz w:val="22"/>
          <w:szCs w:val="22"/>
          <w:lang w:val="en-GB"/>
        </w:rPr>
        <w:t>Innovation and Diversification in Public Services: The Case of Poste Italiane</w:t>
      </w:r>
      <w:r>
        <w:rPr>
          <w:rFonts w:ascii="Cambria" w:hAnsi="Cambria"/>
          <w:sz w:val="22"/>
          <w:szCs w:val="22"/>
          <w:lang w:val="en-GB"/>
        </w:rPr>
        <w:t>”</w:t>
      </w:r>
      <w:r w:rsidRPr="00815ACC">
        <w:rPr>
          <w:rFonts w:ascii="Cambria" w:hAnsi="Cambria"/>
          <w:sz w:val="22"/>
          <w:szCs w:val="22"/>
          <w:lang w:val="en-GB"/>
        </w:rPr>
        <w:t>. Report prepared for Poste Italiane.</w:t>
      </w:r>
    </w:p>
    <w:p w14:paraId="69EF0A20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Jan - Dec 2007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Collaboration to the project “The diffusion of VoIP in the Italian economic system: a multi-level analysis”. Bocconi University.</w:t>
      </w:r>
    </w:p>
    <w:p w14:paraId="12645794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Feb</w:t>
      </w:r>
      <w:r w:rsidRPr="00815ACC">
        <w:rPr>
          <w:rFonts w:ascii="Cambria" w:hAnsi="Cambria"/>
          <w:sz w:val="22"/>
          <w:szCs w:val="22"/>
          <w:lang w:val="en-GB"/>
        </w:rPr>
        <w:t xml:space="preserve"> - Dec 2003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  <w:t>“</w:t>
      </w:r>
      <w:r w:rsidRPr="00815ACC">
        <w:rPr>
          <w:rFonts w:ascii="Cambria" w:hAnsi="Cambria"/>
          <w:sz w:val="22"/>
          <w:szCs w:val="22"/>
          <w:lang w:val="en-GB"/>
        </w:rPr>
        <w:t>Investments in e-</w:t>
      </w:r>
      <w:proofErr w:type="spellStart"/>
      <w:r w:rsidRPr="00815ACC">
        <w:rPr>
          <w:rFonts w:ascii="Cambria" w:hAnsi="Cambria"/>
          <w:sz w:val="22"/>
          <w:szCs w:val="22"/>
          <w:lang w:val="en-GB"/>
        </w:rPr>
        <w:t>govenrment</w:t>
      </w:r>
      <w:proofErr w:type="spellEnd"/>
      <w:r w:rsidRPr="00815ACC">
        <w:rPr>
          <w:rFonts w:ascii="Cambria" w:hAnsi="Cambria"/>
          <w:sz w:val="22"/>
          <w:szCs w:val="22"/>
          <w:lang w:val="en-GB"/>
        </w:rPr>
        <w:t>: an evaluation framework</w:t>
      </w:r>
      <w:r>
        <w:rPr>
          <w:rFonts w:ascii="Cambria" w:hAnsi="Cambria"/>
          <w:sz w:val="22"/>
          <w:szCs w:val="22"/>
          <w:lang w:val="en-GB"/>
        </w:rPr>
        <w:t>”</w:t>
      </w:r>
      <w:r w:rsidRPr="00815ACC">
        <w:rPr>
          <w:rFonts w:ascii="Cambria" w:hAnsi="Cambria"/>
          <w:sz w:val="22"/>
          <w:szCs w:val="22"/>
          <w:lang w:val="en-GB"/>
        </w:rPr>
        <w:t xml:space="preserve"> – Report prepared for the Italian Ministry of Innovation – National Authority for the Information Technology in the Public Administration.</w:t>
      </w:r>
    </w:p>
    <w:p w14:paraId="2E807619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>2002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 xml:space="preserve">Databank Consulting (Italy) </w:t>
      </w:r>
      <w:r>
        <w:rPr>
          <w:rFonts w:ascii="Cambria" w:hAnsi="Cambria"/>
          <w:sz w:val="22"/>
          <w:szCs w:val="22"/>
          <w:lang w:val="en-GB"/>
        </w:rPr>
        <w:t xml:space="preserve">- </w:t>
      </w:r>
      <w:r w:rsidRPr="00815ACC">
        <w:rPr>
          <w:rFonts w:ascii="Cambria" w:hAnsi="Cambria"/>
          <w:sz w:val="22"/>
          <w:szCs w:val="22"/>
          <w:lang w:val="en-GB"/>
        </w:rPr>
        <w:t xml:space="preserve">e-Business Sector Report on Credit institutions, investment firms and leasing enterprises - A contribution to the Quarterly Report 4/2002 of the e-Business </w:t>
      </w:r>
      <w:proofErr w:type="spellStart"/>
      <w:r w:rsidRPr="00815ACC">
        <w:rPr>
          <w:rFonts w:ascii="Cambria" w:hAnsi="Cambria"/>
          <w:sz w:val="22"/>
          <w:szCs w:val="22"/>
          <w:lang w:val="en-GB"/>
        </w:rPr>
        <w:t>W@tch</w:t>
      </w:r>
      <w:proofErr w:type="spellEnd"/>
      <w:r w:rsidRPr="00815ACC">
        <w:rPr>
          <w:rFonts w:ascii="Cambria" w:hAnsi="Cambria"/>
          <w:sz w:val="22"/>
          <w:szCs w:val="22"/>
          <w:lang w:val="en-GB"/>
        </w:rPr>
        <w:t>.</w:t>
      </w:r>
    </w:p>
    <w:p w14:paraId="113F72CE" w14:textId="77777777" w:rsidR="004C5F22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lastRenderedPageBreak/>
        <w:t>2002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Databank Consulting (Italy) – SIBIS IST–2000-26276 Statistical Indicators Benchmarking the Information Society SIBIS – WP 5: Topic Report: E-commerce.</w:t>
      </w:r>
    </w:p>
    <w:p w14:paraId="4A23F485" w14:textId="77777777" w:rsidR="004C5F22" w:rsidRPr="00815ACC" w:rsidRDefault="004C5F22" w:rsidP="004C5F22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  <w:r w:rsidRPr="00815ACC">
        <w:rPr>
          <w:rFonts w:ascii="Cambria" w:hAnsi="Cambria"/>
          <w:sz w:val="22"/>
          <w:szCs w:val="22"/>
          <w:lang w:val="en-GB"/>
        </w:rPr>
        <w:t xml:space="preserve">2001 </w:t>
      </w:r>
      <w:r>
        <w:rPr>
          <w:rFonts w:ascii="Cambria" w:hAnsi="Cambria"/>
          <w:sz w:val="22"/>
          <w:szCs w:val="22"/>
          <w:lang w:val="en-GB"/>
        </w:rPr>
        <w:t>–</w:t>
      </w:r>
      <w:r w:rsidRPr="00815ACC">
        <w:rPr>
          <w:rFonts w:ascii="Cambria" w:hAnsi="Cambria"/>
          <w:sz w:val="22"/>
          <w:szCs w:val="22"/>
          <w:lang w:val="en-GB"/>
        </w:rPr>
        <w:t xml:space="preserve"> 2002</w:t>
      </w:r>
      <w:r>
        <w:rPr>
          <w:rFonts w:ascii="Cambria" w:hAnsi="Cambria"/>
          <w:sz w:val="22"/>
          <w:szCs w:val="22"/>
          <w:lang w:val="en-GB"/>
        </w:rPr>
        <w:t>:</w:t>
      </w:r>
      <w:r>
        <w:rPr>
          <w:rFonts w:ascii="Cambria" w:hAnsi="Cambria"/>
          <w:sz w:val="22"/>
          <w:szCs w:val="22"/>
          <w:lang w:val="en-GB"/>
        </w:rPr>
        <w:tab/>
      </w:r>
      <w:r w:rsidRPr="00815ACC">
        <w:rPr>
          <w:rFonts w:ascii="Cambria" w:hAnsi="Cambria"/>
          <w:sz w:val="22"/>
          <w:szCs w:val="22"/>
          <w:lang w:val="en-GB"/>
        </w:rPr>
        <w:t>Databank Consulting (Italy) “Internet diffusion dynamics in Europe: demand scenarios and the digital divide” - Issue Report N. 29. STAR (Socio-Economic Trends Assessment for the Digital Revolution) project.</w:t>
      </w:r>
    </w:p>
    <w:p w14:paraId="1CE4DA8C" w14:textId="43DB8CCA" w:rsidR="00541A64" w:rsidRPr="004C5F22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GB"/>
        </w:rPr>
      </w:pPr>
    </w:p>
    <w:p w14:paraId="58B50CAE" w14:textId="412D5C36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043749FB" w14:textId="4BFD06C5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Milan, </w:t>
      </w:r>
      <w:r w:rsidR="000D7773">
        <w:rPr>
          <w:rFonts w:ascii="Cambria" w:hAnsi="Cambria"/>
          <w:sz w:val="22"/>
          <w:szCs w:val="22"/>
          <w:lang w:val="en-US"/>
        </w:rPr>
        <w:t>22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="000D7773">
        <w:rPr>
          <w:rFonts w:ascii="Cambria" w:hAnsi="Cambria"/>
          <w:sz w:val="22"/>
          <w:szCs w:val="22"/>
          <w:lang w:val="en-US"/>
        </w:rPr>
        <w:t xml:space="preserve">May </w:t>
      </w:r>
      <w:r>
        <w:rPr>
          <w:rFonts w:ascii="Cambria" w:hAnsi="Cambria"/>
          <w:sz w:val="22"/>
          <w:szCs w:val="22"/>
          <w:lang w:val="en-US"/>
        </w:rPr>
        <w:t>202</w:t>
      </w:r>
      <w:r w:rsidR="000D7773">
        <w:rPr>
          <w:rFonts w:ascii="Cambria" w:hAnsi="Cambria"/>
          <w:sz w:val="22"/>
          <w:szCs w:val="22"/>
          <w:lang w:val="en-US"/>
        </w:rPr>
        <w:t>4</w:t>
      </w:r>
    </w:p>
    <w:p w14:paraId="0EE2F2B1" w14:textId="4742D1FC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p w14:paraId="697E8FEE" w14:textId="6C5845C8" w:rsidR="00541A64" w:rsidRDefault="00541A6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Nicoletta Corrocher</w:t>
      </w:r>
    </w:p>
    <w:p w14:paraId="1179E885" w14:textId="0AB9A550" w:rsidR="00632F34" w:rsidRDefault="00632F3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  <w:r w:rsidRPr="00632F34">
        <w:rPr>
          <w:rFonts w:ascii="Cambria" w:hAnsi="Cambria"/>
          <w:noProof/>
          <w:sz w:val="22"/>
          <w:szCs w:val="22"/>
          <w:lang w:val="en-GB" w:eastAsia="en-GB"/>
        </w:rPr>
        <w:drawing>
          <wp:inline distT="0" distB="0" distL="0" distR="0" wp14:anchorId="0F07B253" wp14:editId="6DAC1151">
            <wp:extent cx="1943100" cy="8890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4" t="-714" r="7989" b="714"/>
                    <a:stretch/>
                  </pic:blipFill>
                  <pic:spPr bwMode="auto">
                    <a:xfrm>
                      <a:off x="0" y="0"/>
                      <a:ext cx="1943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16502" w14:textId="66F01637" w:rsidR="00632F34" w:rsidRDefault="00632F34" w:rsidP="0023387E">
      <w:pPr>
        <w:spacing w:after="120"/>
        <w:ind w:left="2124" w:hanging="2124"/>
        <w:rPr>
          <w:rFonts w:ascii="Cambria" w:hAnsi="Cambria"/>
          <w:sz w:val="22"/>
          <w:szCs w:val="22"/>
          <w:lang w:val="en-US"/>
        </w:rPr>
      </w:pPr>
    </w:p>
    <w:sectPr w:rsidR="00632F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027B"/>
    <w:multiLevelType w:val="hybridMultilevel"/>
    <w:tmpl w:val="C9986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1D7A"/>
    <w:multiLevelType w:val="hybridMultilevel"/>
    <w:tmpl w:val="34AAA8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7447348">
    <w:abstractNumId w:val="0"/>
  </w:num>
  <w:num w:numId="2" w16cid:durableId="206524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E9"/>
    <w:rsid w:val="00006DD9"/>
    <w:rsid w:val="00037851"/>
    <w:rsid w:val="000571E8"/>
    <w:rsid w:val="00062B24"/>
    <w:rsid w:val="00080751"/>
    <w:rsid w:val="000827DA"/>
    <w:rsid w:val="00085EB4"/>
    <w:rsid w:val="000A3F79"/>
    <w:rsid w:val="000B02CA"/>
    <w:rsid w:val="000C74C8"/>
    <w:rsid w:val="000D29B5"/>
    <w:rsid w:val="000D7773"/>
    <w:rsid w:val="000E083B"/>
    <w:rsid w:val="000F332A"/>
    <w:rsid w:val="001179E6"/>
    <w:rsid w:val="001336A1"/>
    <w:rsid w:val="00137655"/>
    <w:rsid w:val="00143AD5"/>
    <w:rsid w:val="001606E3"/>
    <w:rsid w:val="00164B9D"/>
    <w:rsid w:val="00165170"/>
    <w:rsid w:val="001836D7"/>
    <w:rsid w:val="00186E26"/>
    <w:rsid w:val="00187F64"/>
    <w:rsid w:val="00192CFE"/>
    <w:rsid w:val="001B0187"/>
    <w:rsid w:val="001C36F4"/>
    <w:rsid w:val="001D770A"/>
    <w:rsid w:val="00204B4B"/>
    <w:rsid w:val="00204B7F"/>
    <w:rsid w:val="00212332"/>
    <w:rsid w:val="00212E31"/>
    <w:rsid w:val="002236AD"/>
    <w:rsid w:val="0023387E"/>
    <w:rsid w:val="00253F8A"/>
    <w:rsid w:val="0025409E"/>
    <w:rsid w:val="002547C7"/>
    <w:rsid w:val="00262455"/>
    <w:rsid w:val="00270CFB"/>
    <w:rsid w:val="002A58DD"/>
    <w:rsid w:val="002A7DB2"/>
    <w:rsid w:val="002B253E"/>
    <w:rsid w:val="002B309A"/>
    <w:rsid w:val="002B5E86"/>
    <w:rsid w:val="002D0B1D"/>
    <w:rsid w:val="002D3425"/>
    <w:rsid w:val="002D5F51"/>
    <w:rsid w:val="002E390F"/>
    <w:rsid w:val="002E47E9"/>
    <w:rsid w:val="00317C8A"/>
    <w:rsid w:val="00320E4B"/>
    <w:rsid w:val="003418BC"/>
    <w:rsid w:val="003442BC"/>
    <w:rsid w:val="00346215"/>
    <w:rsid w:val="00360975"/>
    <w:rsid w:val="003866A4"/>
    <w:rsid w:val="00390026"/>
    <w:rsid w:val="003A17FE"/>
    <w:rsid w:val="003A3A27"/>
    <w:rsid w:val="003B12DC"/>
    <w:rsid w:val="003B5D67"/>
    <w:rsid w:val="003C3253"/>
    <w:rsid w:val="003E4B43"/>
    <w:rsid w:val="003F6BB2"/>
    <w:rsid w:val="0040236D"/>
    <w:rsid w:val="00434C02"/>
    <w:rsid w:val="00441F09"/>
    <w:rsid w:val="004752BC"/>
    <w:rsid w:val="00477D97"/>
    <w:rsid w:val="004811B5"/>
    <w:rsid w:val="00490A14"/>
    <w:rsid w:val="0049180A"/>
    <w:rsid w:val="00491BE9"/>
    <w:rsid w:val="004A0611"/>
    <w:rsid w:val="004A136E"/>
    <w:rsid w:val="004B644C"/>
    <w:rsid w:val="004C5F22"/>
    <w:rsid w:val="004C7CA1"/>
    <w:rsid w:val="004D613F"/>
    <w:rsid w:val="004F4BF7"/>
    <w:rsid w:val="004F7E19"/>
    <w:rsid w:val="00514088"/>
    <w:rsid w:val="00522987"/>
    <w:rsid w:val="00524EAD"/>
    <w:rsid w:val="00534A0E"/>
    <w:rsid w:val="00541A64"/>
    <w:rsid w:val="005601C7"/>
    <w:rsid w:val="00570BB9"/>
    <w:rsid w:val="0057218E"/>
    <w:rsid w:val="005837D7"/>
    <w:rsid w:val="005B29A4"/>
    <w:rsid w:val="005B7636"/>
    <w:rsid w:val="005D1BE9"/>
    <w:rsid w:val="005D60F8"/>
    <w:rsid w:val="005D73AE"/>
    <w:rsid w:val="0060035C"/>
    <w:rsid w:val="00607830"/>
    <w:rsid w:val="0062365F"/>
    <w:rsid w:val="00632F34"/>
    <w:rsid w:val="00634ACA"/>
    <w:rsid w:val="00635F12"/>
    <w:rsid w:val="00650306"/>
    <w:rsid w:val="006510FB"/>
    <w:rsid w:val="00654C68"/>
    <w:rsid w:val="00670517"/>
    <w:rsid w:val="006721C5"/>
    <w:rsid w:val="006813AF"/>
    <w:rsid w:val="006853EB"/>
    <w:rsid w:val="006A0502"/>
    <w:rsid w:val="006A16DF"/>
    <w:rsid w:val="006C0E75"/>
    <w:rsid w:val="006E06B6"/>
    <w:rsid w:val="006E0739"/>
    <w:rsid w:val="006F0C93"/>
    <w:rsid w:val="006F3883"/>
    <w:rsid w:val="00722526"/>
    <w:rsid w:val="0072526B"/>
    <w:rsid w:val="007264AC"/>
    <w:rsid w:val="00727F58"/>
    <w:rsid w:val="007331E3"/>
    <w:rsid w:val="007343E3"/>
    <w:rsid w:val="00746045"/>
    <w:rsid w:val="00754EAA"/>
    <w:rsid w:val="00755967"/>
    <w:rsid w:val="007565B6"/>
    <w:rsid w:val="007575F7"/>
    <w:rsid w:val="00773957"/>
    <w:rsid w:val="00784F54"/>
    <w:rsid w:val="00787869"/>
    <w:rsid w:val="00792690"/>
    <w:rsid w:val="007A029D"/>
    <w:rsid w:val="007C41D8"/>
    <w:rsid w:val="007C4E4D"/>
    <w:rsid w:val="007F2633"/>
    <w:rsid w:val="007F622A"/>
    <w:rsid w:val="008131A1"/>
    <w:rsid w:val="00815ACC"/>
    <w:rsid w:val="00822C0F"/>
    <w:rsid w:val="0083572E"/>
    <w:rsid w:val="00860B21"/>
    <w:rsid w:val="00862C2C"/>
    <w:rsid w:val="00865610"/>
    <w:rsid w:val="00874915"/>
    <w:rsid w:val="008775DD"/>
    <w:rsid w:val="008A2632"/>
    <w:rsid w:val="008E16F6"/>
    <w:rsid w:val="008E3293"/>
    <w:rsid w:val="008E34CE"/>
    <w:rsid w:val="008E441E"/>
    <w:rsid w:val="008E50DB"/>
    <w:rsid w:val="008E6313"/>
    <w:rsid w:val="008E7D3D"/>
    <w:rsid w:val="008F6DD8"/>
    <w:rsid w:val="00913DAC"/>
    <w:rsid w:val="009201E0"/>
    <w:rsid w:val="00920991"/>
    <w:rsid w:val="009259B8"/>
    <w:rsid w:val="0092627E"/>
    <w:rsid w:val="0092650E"/>
    <w:rsid w:val="00947E4B"/>
    <w:rsid w:val="00954B1F"/>
    <w:rsid w:val="00974D1D"/>
    <w:rsid w:val="00997947"/>
    <w:rsid w:val="009A5211"/>
    <w:rsid w:val="009A5FFB"/>
    <w:rsid w:val="009A71CB"/>
    <w:rsid w:val="009D22C1"/>
    <w:rsid w:val="009E2B18"/>
    <w:rsid w:val="009E4AD0"/>
    <w:rsid w:val="009F0F42"/>
    <w:rsid w:val="00A01BC9"/>
    <w:rsid w:val="00A067EA"/>
    <w:rsid w:val="00A26498"/>
    <w:rsid w:val="00A30A71"/>
    <w:rsid w:val="00A501C3"/>
    <w:rsid w:val="00A56F84"/>
    <w:rsid w:val="00A60F42"/>
    <w:rsid w:val="00A660A4"/>
    <w:rsid w:val="00A765AB"/>
    <w:rsid w:val="00AB6503"/>
    <w:rsid w:val="00AC16A7"/>
    <w:rsid w:val="00AC43C8"/>
    <w:rsid w:val="00AF597F"/>
    <w:rsid w:val="00B03502"/>
    <w:rsid w:val="00B10C4B"/>
    <w:rsid w:val="00B306D7"/>
    <w:rsid w:val="00B31117"/>
    <w:rsid w:val="00B454FE"/>
    <w:rsid w:val="00B509F8"/>
    <w:rsid w:val="00B53320"/>
    <w:rsid w:val="00B61B06"/>
    <w:rsid w:val="00B70BA0"/>
    <w:rsid w:val="00B90A9C"/>
    <w:rsid w:val="00BA2A12"/>
    <w:rsid w:val="00BB137A"/>
    <w:rsid w:val="00BC5CC3"/>
    <w:rsid w:val="00BD543D"/>
    <w:rsid w:val="00BD7418"/>
    <w:rsid w:val="00BE1B65"/>
    <w:rsid w:val="00BE4E00"/>
    <w:rsid w:val="00BF560B"/>
    <w:rsid w:val="00BF62AC"/>
    <w:rsid w:val="00C00B4F"/>
    <w:rsid w:val="00C178D4"/>
    <w:rsid w:val="00C26666"/>
    <w:rsid w:val="00C352D8"/>
    <w:rsid w:val="00C8694E"/>
    <w:rsid w:val="00C974AE"/>
    <w:rsid w:val="00CB7B78"/>
    <w:rsid w:val="00CD1C07"/>
    <w:rsid w:val="00CE5DEB"/>
    <w:rsid w:val="00CE6A28"/>
    <w:rsid w:val="00CF1F73"/>
    <w:rsid w:val="00CF4E84"/>
    <w:rsid w:val="00CF7531"/>
    <w:rsid w:val="00D41024"/>
    <w:rsid w:val="00D71539"/>
    <w:rsid w:val="00D820B9"/>
    <w:rsid w:val="00D84CA3"/>
    <w:rsid w:val="00D94F32"/>
    <w:rsid w:val="00D97980"/>
    <w:rsid w:val="00DB516C"/>
    <w:rsid w:val="00DD3EF5"/>
    <w:rsid w:val="00DD436F"/>
    <w:rsid w:val="00DE6F16"/>
    <w:rsid w:val="00E24F97"/>
    <w:rsid w:val="00E35782"/>
    <w:rsid w:val="00E603B1"/>
    <w:rsid w:val="00E624E5"/>
    <w:rsid w:val="00E6594D"/>
    <w:rsid w:val="00E70F13"/>
    <w:rsid w:val="00E82B31"/>
    <w:rsid w:val="00E87BA4"/>
    <w:rsid w:val="00EA0DBE"/>
    <w:rsid w:val="00EB4886"/>
    <w:rsid w:val="00EC204F"/>
    <w:rsid w:val="00EC6067"/>
    <w:rsid w:val="00ED5C74"/>
    <w:rsid w:val="00EF0C17"/>
    <w:rsid w:val="00F03BDB"/>
    <w:rsid w:val="00F11124"/>
    <w:rsid w:val="00F20EFE"/>
    <w:rsid w:val="00F21C86"/>
    <w:rsid w:val="00F30AB4"/>
    <w:rsid w:val="00F44314"/>
    <w:rsid w:val="00F44C17"/>
    <w:rsid w:val="00F51133"/>
    <w:rsid w:val="00F57902"/>
    <w:rsid w:val="00F85B32"/>
    <w:rsid w:val="00FA4092"/>
    <w:rsid w:val="00FB7893"/>
    <w:rsid w:val="00FC55D1"/>
    <w:rsid w:val="00FF1585"/>
    <w:rsid w:val="00FF1DA3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166F3"/>
  <w15:chartTrackingRefBased/>
  <w15:docId w15:val="{00FA800D-A28F-45D3-9110-259FB6F1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47E9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2E4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Narrow" w:hAnsi="Arial Narro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47E9"/>
    <w:rPr>
      <w:rFonts w:ascii="Arial Narrow" w:eastAsia="Times New Roman" w:hAnsi="Arial Narrow" w:cs="Courier New"/>
      <w:sz w:val="20"/>
      <w:szCs w:val="20"/>
      <w:lang w:eastAsia="it-IT"/>
    </w:rPr>
  </w:style>
  <w:style w:type="character" w:customStyle="1" w:styleId="doilink">
    <w:name w:val="doi_link"/>
    <w:basedOn w:val="Carpredefinitoparagrafo"/>
    <w:rsid w:val="000A3F7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5CC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A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A6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voce.inf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voce.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voce.inf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lavoce.inf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icoletta.corrocher@unibocconi.it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6" ma:contentTypeDescription="Creare un nuovo documento." ma:contentTypeScope="" ma:versionID="72a1c0429b409136937db0fbf68bd229">
  <xsd:schema xmlns:xsd="http://www.w3.org/2001/XMLSchema" xmlns:xs="http://www.w3.org/2001/XMLSchema" xmlns:p="http://schemas.microsoft.com/office/2006/metadata/properties" xmlns:ns3="6f7f942a-fda3-4d4c-a755-f765b270fff1" xmlns:ns4="34d5b420-5751-4e2b-88b6-30c84bd731f8" targetNamespace="http://schemas.microsoft.com/office/2006/metadata/properties" ma:root="true" ma:fieldsID="90d87eee6526cabb8c68ce80edd62ec4" ns3:_="" ns4:_="">
    <xsd:import namespace="6f7f942a-fda3-4d4c-a755-f765b270fff1"/>
    <xsd:import namespace="34d5b420-5751-4e2b-88b6-30c84bd73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Props1.xml><?xml version="1.0" encoding="utf-8"?>
<ds:datastoreItem xmlns:ds="http://schemas.openxmlformats.org/officeDocument/2006/customXml" ds:itemID="{9DD6D1F6-0CBA-4B5D-A801-E705306E0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72CFE-849B-4ED3-81E8-7C9FE185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942a-fda3-4d4c-a755-f765b270fff1"/>
    <ds:schemaRef ds:uri="34d5b420-5751-4e2b-88b6-30c84bd73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D9BDC-7AE2-444F-983B-4D17D4717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F61A0-0A5E-4C2F-A915-3962539B5371}">
  <ds:schemaRefs>
    <ds:schemaRef ds:uri="http://schemas.microsoft.com/office/2006/metadata/properties"/>
    <ds:schemaRef ds:uri="http://schemas.microsoft.com/office/infopath/2007/PartnerControls"/>
    <ds:schemaRef ds:uri="6f7f942a-fda3-4d4c-a755-f765b270ff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4787</Words>
  <Characters>27291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32014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Corrocher</dc:creator>
  <cp:keywords/>
  <dc:description/>
  <cp:lastModifiedBy>Nicoletta Corrocher</cp:lastModifiedBy>
  <cp:revision>52</cp:revision>
  <cp:lastPrinted>2023-04-05T10:27:00Z</cp:lastPrinted>
  <dcterms:created xsi:type="dcterms:W3CDTF">2023-04-07T10:05:00Z</dcterms:created>
  <dcterms:modified xsi:type="dcterms:W3CDTF">2025-03-13T09:48:00Z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  <property fmtid="{D5CDD505-2E9C-101B-9397-08002B2CF9AE}" pid="3" name="GrammarlyDocumentId">
    <vt:lpwstr>94c7baef6388ecc570a304d0b7faf6b2e1f537853816a40bf0e4b3be68207610</vt:lpwstr>
  </property>
</Properties>
</file>